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EBE" w:rsidRPr="007C55F0" w:rsidRDefault="00B52EBE" w:rsidP="00B52EBE">
      <w:pPr>
        <w:spacing w:after="0"/>
        <w:jc w:val="center"/>
        <w:rPr>
          <w:rFonts w:ascii="Times New Roman" w:hAnsi="Times New Roman" w:cs="Times New Roman"/>
          <w:b/>
          <w:sz w:val="30"/>
          <w:szCs w:val="30"/>
          <w:u w:val="single"/>
        </w:rPr>
      </w:pPr>
      <w:r w:rsidRPr="007C55F0">
        <w:rPr>
          <w:rFonts w:ascii="Times New Roman" w:hAnsi="Times New Roman" w:cs="Times New Roman"/>
          <w:b/>
          <w:sz w:val="30"/>
          <w:szCs w:val="30"/>
          <w:u w:val="single"/>
        </w:rPr>
        <w:t>THE NATIONAL SCHOLARSHIP PORTAL 2.0 (NSP 2.0)</w:t>
      </w:r>
    </w:p>
    <w:p w:rsidR="00B52EBE" w:rsidRPr="00D47F19" w:rsidRDefault="00B52EBE" w:rsidP="00B52EBE">
      <w:pPr>
        <w:spacing w:after="0"/>
        <w:jc w:val="center"/>
        <w:rPr>
          <w:rFonts w:ascii="Times New Roman" w:hAnsi="Times New Roman" w:cs="Times New Roman"/>
          <w:b/>
          <w:sz w:val="24"/>
          <w:szCs w:val="24"/>
        </w:rPr>
      </w:pPr>
    </w:p>
    <w:p w:rsidR="00B52EBE" w:rsidRPr="000212C7" w:rsidRDefault="00B52EBE" w:rsidP="00147381">
      <w:pPr>
        <w:ind w:left="720" w:hanging="720"/>
        <w:jc w:val="both"/>
        <w:rPr>
          <w:rFonts w:ascii="Times New Roman" w:hAnsi="Times New Roman" w:cs="Times New Roman"/>
          <w:sz w:val="24"/>
          <w:szCs w:val="24"/>
        </w:rPr>
      </w:pPr>
      <w:r w:rsidRPr="00D47F19">
        <w:rPr>
          <w:rFonts w:ascii="Times New Roman" w:hAnsi="Times New Roman" w:cs="Times New Roman"/>
          <w:b/>
          <w:sz w:val="24"/>
          <w:szCs w:val="24"/>
        </w:rPr>
        <w:t>1.</w:t>
      </w:r>
      <w:r w:rsidRPr="00D47F19">
        <w:rPr>
          <w:rFonts w:ascii="Times New Roman" w:hAnsi="Times New Roman" w:cs="Times New Roman"/>
          <w:b/>
          <w:sz w:val="24"/>
          <w:szCs w:val="24"/>
        </w:rPr>
        <w:tab/>
        <w:t>Ministry/ Department Name</w:t>
      </w:r>
      <w:r w:rsidRPr="000212C7">
        <w:rPr>
          <w:rFonts w:ascii="Times New Roman" w:hAnsi="Times New Roman" w:cs="Times New Roman"/>
          <w:sz w:val="24"/>
          <w:szCs w:val="24"/>
        </w:rPr>
        <w:t>: Ministry of Human Resource Development/ Department of School Education and Literacy</w:t>
      </w:r>
    </w:p>
    <w:p w:rsidR="00B52EBE" w:rsidRPr="00D47F19" w:rsidRDefault="00B52EBE" w:rsidP="00B52EBE">
      <w:pPr>
        <w:rPr>
          <w:rFonts w:ascii="Times New Roman" w:hAnsi="Times New Roman" w:cs="Times New Roman"/>
          <w:b/>
          <w:sz w:val="24"/>
          <w:szCs w:val="24"/>
        </w:rPr>
      </w:pPr>
      <w:r w:rsidRPr="00D47F19">
        <w:rPr>
          <w:rFonts w:ascii="Times New Roman" w:hAnsi="Times New Roman" w:cs="Times New Roman"/>
          <w:b/>
          <w:sz w:val="24"/>
          <w:szCs w:val="24"/>
        </w:rPr>
        <w:t>2.</w:t>
      </w:r>
      <w:r w:rsidRPr="00D47F19">
        <w:rPr>
          <w:rFonts w:ascii="Times New Roman" w:hAnsi="Times New Roman" w:cs="Times New Roman"/>
          <w:b/>
          <w:sz w:val="24"/>
          <w:szCs w:val="24"/>
        </w:rPr>
        <w:tab/>
        <w:t>List of Schemes covered</w:t>
      </w:r>
      <w:r w:rsidR="00720EE0">
        <w:rPr>
          <w:rFonts w:ascii="Times New Roman" w:hAnsi="Times New Roman" w:cs="Times New Roman"/>
          <w:b/>
          <w:sz w:val="24"/>
          <w:szCs w:val="24"/>
        </w:rPr>
        <w:t xml:space="preserve"> under the Academic Year 2018-19</w:t>
      </w:r>
    </w:p>
    <w:p w:rsidR="00B52EBE" w:rsidRDefault="00B52EBE" w:rsidP="007D150D">
      <w:pPr>
        <w:ind w:left="709"/>
        <w:rPr>
          <w:rFonts w:ascii="Times New Roman" w:hAnsi="Times New Roman" w:cs="Times New Roman"/>
          <w:sz w:val="24"/>
          <w:szCs w:val="24"/>
        </w:rPr>
      </w:pPr>
      <w:r w:rsidRPr="000212C7">
        <w:rPr>
          <w:rFonts w:ascii="Times New Roman" w:hAnsi="Times New Roman" w:cs="Times New Roman"/>
          <w:sz w:val="24"/>
          <w:szCs w:val="24"/>
        </w:rPr>
        <w:tab/>
        <w:t>(a)</w:t>
      </w:r>
      <w:r w:rsidRPr="000212C7">
        <w:rPr>
          <w:rFonts w:ascii="Times New Roman" w:hAnsi="Times New Roman" w:cs="Times New Roman"/>
          <w:sz w:val="24"/>
          <w:szCs w:val="24"/>
        </w:rPr>
        <w:tab/>
        <w:t>National Means-cum-Merit Scholarship Scheme (NMMSS)</w:t>
      </w:r>
      <w:r w:rsidR="007D150D">
        <w:rPr>
          <w:rFonts w:ascii="Times New Roman" w:hAnsi="Times New Roman" w:cs="Times New Roman"/>
          <w:sz w:val="24"/>
          <w:szCs w:val="24"/>
        </w:rPr>
        <w:t xml:space="preserve"> for following         project years:</w:t>
      </w:r>
    </w:p>
    <w:tbl>
      <w:tblPr>
        <w:tblStyle w:val="TableGrid"/>
        <w:tblW w:w="0" w:type="auto"/>
        <w:tblInd w:w="817" w:type="dxa"/>
        <w:tblLook w:val="04A0" w:firstRow="1" w:lastRow="0" w:firstColumn="1" w:lastColumn="0" w:noHBand="0" w:noVBand="1"/>
      </w:tblPr>
      <w:tblGrid>
        <w:gridCol w:w="2126"/>
        <w:gridCol w:w="2127"/>
        <w:gridCol w:w="1559"/>
        <w:gridCol w:w="1843"/>
      </w:tblGrid>
      <w:tr w:rsidR="007D150D" w:rsidTr="00C855CF">
        <w:trPr>
          <w:trHeight w:val="492"/>
        </w:trPr>
        <w:tc>
          <w:tcPr>
            <w:tcW w:w="2126" w:type="dxa"/>
            <w:vAlign w:val="center"/>
          </w:tcPr>
          <w:p w:rsidR="007D150D" w:rsidRPr="007D150D" w:rsidRDefault="007D150D" w:rsidP="007D150D">
            <w:pPr>
              <w:jc w:val="center"/>
              <w:rPr>
                <w:rFonts w:ascii="Times New Roman" w:hAnsi="Times New Roman" w:cs="Times New Roman"/>
                <w:b/>
                <w:sz w:val="24"/>
                <w:szCs w:val="24"/>
              </w:rPr>
            </w:pPr>
            <w:r w:rsidRPr="007D150D">
              <w:rPr>
                <w:rFonts w:ascii="Times New Roman" w:hAnsi="Times New Roman" w:cs="Times New Roman"/>
                <w:b/>
                <w:sz w:val="24"/>
                <w:szCs w:val="24"/>
              </w:rPr>
              <w:t>Exam Date</w:t>
            </w:r>
          </w:p>
        </w:tc>
        <w:tc>
          <w:tcPr>
            <w:tcW w:w="2127" w:type="dxa"/>
            <w:vAlign w:val="center"/>
          </w:tcPr>
          <w:p w:rsidR="007D150D" w:rsidRPr="007D150D" w:rsidRDefault="007D150D" w:rsidP="007D150D">
            <w:pPr>
              <w:jc w:val="center"/>
              <w:rPr>
                <w:rFonts w:ascii="Times New Roman" w:hAnsi="Times New Roman" w:cs="Times New Roman"/>
                <w:b/>
                <w:sz w:val="24"/>
                <w:szCs w:val="24"/>
              </w:rPr>
            </w:pPr>
            <w:r w:rsidRPr="007D150D">
              <w:rPr>
                <w:rFonts w:ascii="Times New Roman" w:hAnsi="Times New Roman" w:cs="Times New Roman"/>
                <w:b/>
                <w:sz w:val="24"/>
                <w:szCs w:val="24"/>
              </w:rPr>
              <w:t>Project Year</w:t>
            </w:r>
          </w:p>
        </w:tc>
        <w:tc>
          <w:tcPr>
            <w:tcW w:w="1559" w:type="dxa"/>
            <w:vAlign w:val="center"/>
          </w:tcPr>
          <w:p w:rsidR="007D150D" w:rsidRPr="007D150D" w:rsidRDefault="007D150D" w:rsidP="007D150D">
            <w:pPr>
              <w:jc w:val="center"/>
              <w:rPr>
                <w:rFonts w:ascii="Times New Roman" w:hAnsi="Times New Roman" w:cs="Times New Roman"/>
                <w:b/>
                <w:sz w:val="24"/>
                <w:szCs w:val="24"/>
              </w:rPr>
            </w:pPr>
            <w:r w:rsidRPr="007D150D">
              <w:rPr>
                <w:rFonts w:ascii="Times New Roman" w:hAnsi="Times New Roman" w:cs="Times New Roman"/>
                <w:b/>
                <w:sz w:val="24"/>
                <w:szCs w:val="24"/>
              </w:rPr>
              <w:t>Class</w:t>
            </w:r>
          </w:p>
        </w:tc>
        <w:tc>
          <w:tcPr>
            <w:tcW w:w="1843" w:type="dxa"/>
            <w:vAlign w:val="center"/>
          </w:tcPr>
          <w:p w:rsidR="007D150D" w:rsidRPr="007D150D" w:rsidRDefault="007D150D" w:rsidP="007D150D">
            <w:pPr>
              <w:jc w:val="center"/>
              <w:rPr>
                <w:rFonts w:ascii="Times New Roman" w:hAnsi="Times New Roman" w:cs="Times New Roman"/>
                <w:b/>
                <w:sz w:val="24"/>
                <w:szCs w:val="24"/>
              </w:rPr>
            </w:pPr>
            <w:r w:rsidRPr="007D150D">
              <w:rPr>
                <w:rFonts w:ascii="Times New Roman" w:hAnsi="Times New Roman" w:cs="Times New Roman"/>
                <w:b/>
                <w:sz w:val="24"/>
                <w:szCs w:val="24"/>
              </w:rPr>
              <w:t>Scholarship</w:t>
            </w:r>
          </w:p>
        </w:tc>
      </w:tr>
      <w:tr w:rsidR="007D150D" w:rsidTr="00C855CF">
        <w:tc>
          <w:tcPr>
            <w:tcW w:w="2126"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Nov. 201</w:t>
            </w:r>
            <w:r w:rsidR="00B632B8">
              <w:rPr>
                <w:rFonts w:ascii="Times New Roman" w:hAnsi="Times New Roman" w:cs="Times New Roman"/>
                <w:sz w:val="24"/>
                <w:szCs w:val="24"/>
              </w:rPr>
              <w:t>5</w:t>
            </w:r>
          </w:p>
        </w:tc>
        <w:tc>
          <w:tcPr>
            <w:tcW w:w="2127"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201</w:t>
            </w:r>
            <w:r w:rsidR="00B632B8">
              <w:rPr>
                <w:rFonts w:ascii="Times New Roman" w:hAnsi="Times New Roman" w:cs="Times New Roman"/>
                <w:sz w:val="24"/>
                <w:szCs w:val="24"/>
              </w:rPr>
              <w:t>6-17</w:t>
            </w:r>
          </w:p>
        </w:tc>
        <w:tc>
          <w:tcPr>
            <w:tcW w:w="1559"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XII</w:t>
            </w:r>
          </w:p>
        </w:tc>
        <w:tc>
          <w:tcPr>
            <w:tcW w:w="1843" w:type="dxa"/>
            <w:vMerge w:val="restart"/>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Renewals</w:t>
            </w:r>
          </w:p>
        </w:tc>
      </w:tr>
      <w:tr w:rsidR="007D150D" w:rsidTr="00C855CF">
        <w:tc>
          <w:tcPr>
            <w:tcW w:w="2126"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Nov. 201</w:t>
            </w:r>
            <w:r w:rsidR="00B632B8">
              <w:rPr>
                <w:rFonts w:ascii="Times New Roman" w:hAnsi="Times New Roman" w:cs="Times New Roman"/>
                <w:sz w:val="24"/>
                <w:szCs w:val="24"/>
              </w:rPr>
              <w:t>6</w:t>
            </w:r>
          </w:p>
        </w:tc>
        <w:tc>
          <w:tcPr>
            <w:tcW w:w="2127"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201</w:t>
            </w:r>
            <w:r w:rsidR="00B632B8">
              <w:rPr>
                <w:rFonts w:ascii="Times New Roman" w:hAnsi="Times New Roman" w:cs="Times New Roman"/>
                <w:sz w:val="24"/>
                <w:szCs w:val="24"/>
              </w:rPr>
              <w:t>7-18</w:t>
            </w:r>
          </w:p>
        </w:tc>
        <w:tc>
          <w:tcPr>
            <w:tcW w:w="1559"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XI</w:t>
            </w:r>
          </w:p>
        </w:tc>
        <w:tc>
          <w:tcPr>
            <w:tcW w:w="1843" w:type="dxa"/>
            <w:vMerge/>
            <w:vAlign w:val="center"/>
          </w:tcPr>
          <w:p w:rsidR="007D150D" w:rsidRDefault="007D150D" w:rsidP="007D150D">
            <w:pPr>
              <w:jc w:val="center"/>
              <w:rPr>
                <w:rFonts w:ascii="Times New Roman" w:hAnsi="Times New Roman" w:cs="Times New Roman"/>
                <w:sz w:val="24"/>
                <w:szCs w:val="24"/>
              </w:rPr>
            </w:pPr>
          </w:p>
        </w:tc>
      </w:tr>
      <w:tr w:rsidR="007D150D" w:rsidTr="00C855CF">
        <w:tc>
          <w:tcPr>
            <w:tcW w:w="2126"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Nov. 201</w:t>
            </w:r>
            <w:r w:rsidR="00B632B8">
              <w:rPr>
                <w:rFonts w:ascii="Times New Roman" w:hAnsi="Times New Roman" w:cs="Times New Roman"/>
                <w:sz w:val="24"/>
                <w:szCs w:val="24"/>
              </w:rPr>
              <w:t>7</w:t>
            </w:r>
          </w:p>
        </w:tc>
        <w:tc>
          <w:tcPr>
            <w:tcW w:w="2127"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201</w:t>
            </w:r>
            <w:r w:rsidR="00B632B8">
              <w:rPr>
                <w:rFonts w:ascii="Times New Roman" w:hAnsi="Times New Roman" w:cs="Times New Roman"/>
                <w:sz w:val="24"/>
                <w:szCs w:val="24"/>
              </w:rPr>
              <w:t>8-19</w:t>
            </w:r>
          </w:p>
        </w:tc>
        <w:tc>
          <w:tcPr>
            <w:tcW w:w="1559"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X</w:t>
            </w:r>
          </w:p>
        </w:tc>
        <w:tc>
          <w:tcPr>
            <w:tcW w:w="1843" w:type="dxa"/>
            <w:vMerge/>
            <w:vAlign w:val="center"/>
          </w:tcPr>
          <w:p w:rsidR="007D150D" w:rsidRDefault="007D150D" w:rsidP="007D150D">
            <w:pPr>
              <w:jc w:val="center"/>
              <w:rPr>
                <w:rFonts w:ascii="Times New Roman" w:hAnsi="Times New Roman" w:cs="Times New Roman"/>
                <w:sz w:val="24"/>
                <w:szCs w:val="24"/>
              </w:rPr>
            </w:pPr>
          </w:p>
        </w:tc>
      </w:tr>
      <w:tr w:rsidR="007D150D" w:rsidTr="00C855CF">
        <w:tc>
          <w:tcPr>
            <w:tcW w:w="2126"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Nov.201</w:t>
            </w:r>
            <w:r w:rsidR="00B632B8">
              <w:rPr>
                <w:rFonts w:ascii="Times New Roman" w:hAnsi="Times New Roman" w:cs="Times New Roman"/>
                <w:sz w:val="24"/>
                <w:szCs w:val="24"/>
              </w:rPr>
              <w:t>8</w:t>
            </w:r>
          </w:p>
        </w:tc>
        <w:tc>
          <w:tcPr>
            <w:tcW w:w="2127"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201</w:t>
            </w:r>
            <w:r w:rsidR="00B632B8">
              <w:rPr>
                <w:rFonts w:ascii="Times New Roman" w:hAnsi="Times New Roman" w:cs="Times New Roman"/>
                <w:sz w:val="24"/>
                <w:szCs w:val="24"/>
              </w:rPr>
              <w:t>9-20</w:t>
            </w:r>
          </w:p>
        </w:tc>
        <w:tc>
          <w:tcPr>
            <w:tcW w:w="1559"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IX</w:t>
            </w:r>
          </w:p>
        </w:tc>
        <w:tc>
          <w:tcPr>
            <w:tcW w:w="1843" w:type="dxa"/>
            <w:vAlign w:val="center"/>
          </w:tcPr>
          <w:p w:rsidR="007D150D" w:rsidRDefault="007D150D" w:rsidP="007D150D">
            <w:pPr>
              <w:jc w:val="center"/>
              <w:rPr>
                <w:rFonts w:ascii="Times New Roman" w:hAnsi="Times New Roman" w:cs="Times New Roman"/>
                <w:sz w:val="24"/>
                <w:szCs w:val="24"/>
              </w:rPr>
            </w:pPr>
            <w:r>
              <w:rPr>
                <w:rFonts w:ascii="Times New Roman" w:hAnsi="Times New Roman" w:cs="Times New Roman"/>
                <w:sz w:val="24"/>
                <w:szCs w:val="24"/>
              </w:rPr>
              <w:t>Fresh</w:t>
            </w:r>
          </w:p>
        </w:tc>
      </w:tr>
    </w:tbl>
    <w:p w:rsidR="007D150D" w:rsidRPr="000212C7" w:rsidRDefault="007D150D" w:rsidP="00B52EBE">
      <w:pPr>
        <w:rPr>
          <w:rFonts w:ascii="Times New Roman" w:hAnsi="Times New Roman" w:cs="Times New Roman"/>
          <w:sz w:val="24"/>
          <w:szCs w:val="24"/>
        </w:rPr>
      </w:pPr>
    </w:p>
    <w:p w:rsidR="00B52EBE" w:rsidRPr="00D47F19" w:rsidRDefault="00B52EBE" w:rsidP="00B52EBE">
      <w:pPr>
        <w:rPr>
          <w:rFonts w:ascii="Times New Roman" w:hAnsi="Times New Roman" w:cs="Times New Roman"/>
          <w:b/>
          <w:sz w:val="24"/>
          <w:szCs w:val="24"/>
        </w:rPr>
      </w:pPr>
      <w:r w:rsidRPr="00D47F19">
        <w:rPr>
          <w:rFonts w:ascii="Times New Roman" w:hAnsi="Times New Roman" w:cs="Times New Roman"/>
          <w:b/>
          <w:sz w:val="24"/>
          <w:szCs w:val="24"/>
        </w:rPr>
        <w:t>3.</w:t>
      </w:r>
      <w:r w:rsidRPr="00D47F19">
        <w:rPr>
          <w:rFonts w:ascii="Times New Roman" w:hAnsi="Times New Roman" w:cs="Times New Roman"/>
          <w:b/>
          <w:sz w:val="24"/>
          <w:szCs w:val="24"/>
        </w:rPr>
        <w:tab/>
        <w:t>Verification Workflow of Schemes:</w:t>
      </w:r>
    </w:p>
    <w:tbl>
      <w:tblPr>
        <w:tblStyle w:val="TableGrid"/>
        <w:tblW w:w="9356" w:type="dxa"/>
        <w:tblInd w:w="250" w:type="dxa"/>
        <w:tblLook w:val="04A0" w:firstRow="1" w:lastRow="0" w:firstColumn="1" w:lastColumn="0" w:noHBand="0" w:noVBand="1"/>
      </w:tblPr>
      <w:tblGrid>
        <w:gridCol w:w="668"/>
        <w:gridCol w:w="3870"/>
        <w:gridCol w:w="4818"/>
      </w:tblGrid>
      <w:tr w:rsidR="00B52EBE" w:rsidRPr="000212C7" w:rsidTr="00F406B8">
        <w:tc>
          <w:tcPr>
            <w:tcW w:w="668" w:type="dxa"/>
          </w:tcPr>
          <w:p w:rsidR="00B52EBE" w:rsidRPr="000212C7" w:rsidRDefault="00B52EBE" w:rsidP="00B90D04">
            <w:pPr>
              <w:rPr>
                <w:rFonts w:ascii="Times New Roman" w:hAnsi="Times New Roman" w:cs="Times New Roman"/>
                <w:sz w:val="24"/>
                <w:szCs w:val="24"/>
              </w:rPr>
            </w:pPr>
            <w:r w:rsidRPr="000212C7">
              <w:rPr>
                <w:rFonts w:ascii="Times New Roman" w:hAnsi="Times New Roman" w:cs="Times New Roman"/>
                <w:sz w:val="24"/>
                <w:szCs w:val="24"/>
              </w:rPr>
              <w:t>S. No</w:t>
            </w:r>
          </w:p>
        </w:tc>
        <w:tc>
          <w:tcPr>
            <w:tcW w:w="3870" w:type="dxa"/>
          </w:tcPr>
          <w:p w:rsidR="00B52EBE" w:rsidRPr="000212C7" w:rsidRDefault="00B52EBE" w:rsidP="00B90D04">
            <w:pPr>
              <w:rPr>
                <w:rFonts w:ascii="Times New Roman" w:hAnsi="Times New Roman" w:cs="Times New Roman"/>
                <w:sz w:val="24"/>
                <w:szCs w:val="24"/>
              </w:rPr>
            </w:pPr>
            <w:r w:rsidRPr="000212C7">
              <w:rPr>
                <w:rFonts w:ascii="Times New Roman" w:hAnsi="Times New Roman" w:cs="Times New Roman"/>
                <w:sz w:val="24"/>
                <w:szCs w:val="24"/>
              </w:rPr>
              <w:t>Name of the scheme</w:t>
            </w:r>
          </w:p>
        </w:tc>
        <w:tc>
          <w:tcPr>
            <w:tcW w:w="4818" w:type="dxa"/>
          </w:tcPr>
          <w:p w:rsidR="00B52EBE" w:rsidRDefault="00B52EBE" w:rsidP="00B90D04">
            <w:pPr>
              <w:rPr>
                <w:rFonts w:ascii="Times New Roman" w:hAnsi="Times New Roman" w:cs="Times New Roman"/>
                <w:sz w:val="24"/>
                <w:szCs w:val="24"/>
              </w:rPr>
            </w:pPr>
            <w:r w:rsidRPr="000212C7">
              <w:rPr>
                <w:rFonts w:ascii="Times New Roman" w:hAnsi="Times New Roman" w:cs="Times New Roman"/>
                <w:sz w:val="24"/>
                <w:szCs w:val="24"/>
              </w:rPr>
              <w:t>Workflow to be followed in State/UT concerned</w:t>
            </w:r>
          </w:p>
          <w:p w:rsidR="00B52EBE" w:rsidRPr="000212C7" w:rsidRDefault="00B52EBE" w:rsidP="00B90D04">
            <w:pPr>
              <w:rPr>
                <w:rFonts w:ascii="Times New Roman" w:hAnsi="Times New Roman" w:cs="Times New Roman"/>
                <w:sz w:val="24"/>
                <w:szCs w:val="24"/>
              </w:rPr>
            </w:pPr>
          </w:p>
        </w:tc>
      </w:tr>
      <w:tr w:rsidR="00B52EBE" w:rsidRPr="000212C7" w:rsidTr="00F406B8">
        <w:tc>
          <w:tcPr>
            <w:tcW w:w="668" w:type="dxa"/>
          </w:tcPr>
          <w:p w:rsidR="00B52EBE" w:rsidRPr="000212C7" w:rsidRDefault="00B52EBE" w:rsidP="00B90D04">
            <w:pPr>
              <w:rPr>
                <w:rFonts w:ascii="Times New Roman" w:hAnsi="Times New Roman" w:cs="Times New Roman"/>
                <w:sz w:val="24"/>
                <w:szCs w:val="24"/>
              </w:rPr>
            </w:pPr>
            <w:r w:rsidRPr="000212C7">
              <w:rPr>
                <w:rFonts w:ascii="Times New Roman" w:hAnsi="Times New Roman" w:cs="Times New Roman"/>
                <w:sz w:val="24"/>
                <w:szCs w:val="24"/>
              </w:rPr>
              <w:t>1</w:t>
            </w:r>
          </w:p>
        </w:tc>
        <w:tc>
          <w:tcPr>
            <w:tcW w:w="3870" w:type="dxa"/>
          </w:tcPr>
          <w:p w:rsidR="00B52EBE" w:rsidRPr="000212C7" w:rsidRDefault="00B52EBE" w:rsidP="00B90D04">
            <w:pPr>
              <w:rPr>
                <w:rFonts w:ascii="Times New Roman" w:hAnsi="Times New Roman" w:cs="Times New Roman"/>
                <w:sz w:val="24"/>
                <w:szCs w:val="24"/>
              </w:rPr>
            </w:pPr>
            <w:r w:rsidRPr="000212C7">
              <w:rPr>
                <w:rFonts w:ascii="Times New Roman" w:hAnsi="Times New Roman" w:cs="Times New Roman"/>
                <w:sz w:val="24"/>
                <w:szCs w:val="24"/>
              </w:rPr>
              <w:t>National Means-cum-Merit Scholarship Scheme (NMMSS)</w:t>
            </w:r>
          </w:p>
          <w:p w:rsidR="00B52EBE" w:rsidRPr="000212C7" w:rsidRDefault="00B52EBE" w:rsidP="00B90D04">
            <w:pPr>
              <w:rPr>
                <w:rFonts w:ascii="Times New Roman" w:hAnsi="Times New Roman" w:cs="Times New Roman"/>
                <w:sz w:val="24"/>
                <w:szCs w:val="24"/>
              </w:rPr>
            </w:pPr>
          </w:p>
        </w:tc>
        <w:tc>
          <w:tcPr>
            <w:tcW w:w="4818" w:type="dxa"/>
          </w:tcPr>
          <w:p w:rsidR="00B52EBE" w:rsidRPr="000212C7" w:rsidRDefault="00B52EBE" w:rsidP="00B90D04">
            <w:pPr>
              <w:rPr>
                <w:rFonts w:ascii="Times New Roman" w:hAnsi="Times New Roman" w:cs="Times New Roman"/>
                <w:sz w:val="24"/>
                <w:szCs w:val="24"/>
              </w:rPr>
            </w:pPr>
            <w:r>
              <w:rPr>
                <w:rFonts w:ascii="Times New Roman" w:hAnsi="Times New Roman" w:cs="Times New Roman"/>
                <w:sz w:val="24"/>
                <w:szCs w:val="24"/>
              </w:rPr>
              <w:t>Student-&gt;School</w:t>
            </w:r>
            <w:r w:rsidRPr="000212C7">
              <w:rPr>
                <w:rFonts w:ascii="Times New Roman" w:hAnsi="Times New Roman" w:cs="Times New Roman"/>
                <w:sz w:val="24"/>
                <w:szCs w:val="24"/>
              </w:rPr>
              <w:t>-&gt;District -&gt;State</w:t>
            </w:r>
          </w:p>
        </w:tc>
      </w:tr>
    </w:tbl>
    <w:p w:rsidR="00C97AA4" w:rsidRDefault="00C97AA4" w:rsidP="00B52EBE">
      <w:pPr>
        <w:tabs>
          <w:tab w:val="left" w:pos="0"/>
        </w:tabs>
        <w:rPr>
          <w:rFonts w:ascii="Times New Roman" w:hAnsi="Times New Roman" w:cs="Times New Roman"/>
          <w:b/>
          <w:sz w:val="24"/>
          <w:szCs w:val="24"/>
        </w:rPr>
      </w:pPr>
    </w:p>
    <w:p w:rsidR="00B52EBE" w:rsidRPr="00D47F19" w:rsidRDefault="00B52EBE" w:rsidP="00B52EBE">
      <w:pPr>
        <w:tabs>
          <w:tab w:val="left" w:pos="0"/>
        </w:tabs>
        <w:rPr>
          <w:rFonts w:ascii="Times New Roman" w:hAnsi="Times New Roman" w:cs="Times New Roman"/>
          <w:b/>
          <w:sz w:val="24"/>
          <w:szCs w:val="24"/>
        </w:rPr>
      </w:pPr>
      <w:r w:rsidRPr="00D47F19">
        <w:rPr>
          <w:rFonts w:ascii="Times New Roman" w:hAnsi="Times New Roman" w:cs="Times New Roman"/>
          <w:b/>
          <w:sz w:val="24"/>
          <w:szCs w:val="24"/>
        </w:rPr>
        <w:t>4.</w:t>
      </w:r>
      <w:r w:rsidRPr="00D47F19">
        <w:rPr>
          <w:rFonts w:ascii="Times New Roman" w:hAnsi="Times New Roman" w:cs="Times New Roman"/>
          <w:b/>
          <w:sz w:val="24"/>
          <w:szCs w:val="24"/>
        </w:rPr>
        <w:tab/>
        <w:t>Share point-wise details of the Schemes along with eligibility &amp; entitlement:</w:t>
      </w:r>
    </w:p>
    <w:p w:rsidR="00B52EBE" w:rsidRPr="00D47F19" w:rsidRDefault="00B52EBE" w:rsidP="00B52EBE">
      <w:pPr>
        <w:rPr>
          <w:rFonts w:ascii="Times New Roman" w:hAnsi="Times New Roman" w:cs="Times New Roman"/>
          <w:b/>
          <w:sz w:val="24"/>
          <w:szCs w:val="24"/>
          <w:u w:val="single"/>
        </w:rPr>
      </w:pPr>
      <w:r w:rsidRPr="00D47F19">
        <w:rPr>
          <w:rFonts w:ascii="Times New Roman" w:hAnsi="Times New Roman" w:cs="Times New Roman"/>
          <w:b/>
          <w:sz w:val="24"/>
          <w:szCs w:val="24"/>
          <w:u w:val="single"/>
        </w:rPr>
        <w:t>National Means-cum-Merit Scholarship Scheme (NMMSS)</w:t>
      </w:r>
    </w:p>
    <w:p w:rsidR="00B52EBE" w:rsidRPr="0093568E" w:rsidRDefault="00B52EBE" w:rsidP="00B52EBE">
      <w:pPr>
        <w:pStyle w:val="ListParagraph"/>
        <w:numPr>
          <w:ilvl w:val="0"/>
          <w:numId w:val="4"/>
        </w:numPr>
        <w:ind w:right="-313"/>
        <w:jc w:val="both"/>
        <w:rPr>
          <w:rFonts w:ascii="Times New Roman" w:hAnsi="Times New Roman" w:cs="Times New Roman"/>
          <w:sz w:val="24"/>
          <w:szCs w:val="24"/>
        </w:rPr>
      </w:pPr>
      <w:r w:rsidRPr="0093568E">
        <w:rPr>
          <w:rFonts w:ascii="Times New Roman" w:hAnsi="Times New Roman" w:cs="Times New Roman"/>
          <w:sz w:val="24"/>
          <w:szCs w:val="24"/>
        </w:rPr>
        <w:t>The objective is to award scholarships to meritorious students of economically weaker sections to arrest their drop out at class VIII and encourage them to continue the study at secondary stage.</w:t>
      </w:r>
    </w:p>
    <w:p w:rsidR="00B52EBE" w:rsidRPr="0093568E" w:rsidRDefault="00B52EBE" w:rsidP="00B52EBE">
      <w:pPr>
        <w:pStyle w:val="ListParagraph"/>
        <w:numPr>
          <w:ilvl w:val="0"/>
          <w:numId w:val="4"/>
        </w:numPr>
        <w:ind w:right="-313"/>
        <w:jc w:val="both"/>
        <w:rPr>
          <w:rFonts w:ascii="Times New Roman" w:hAnsi="Times New Roman" w:cs="Times New Roman"/>
          <w:sz w:val="24"/>
          <w:szCs w:val="24"/>
        </w:rPr>
      </w:pPr>
      <w:r w:rsidRPr="0093568E">
        <w:rPr>
          <w:rFonts w:ascii="Times New Roman" w:hAnsi="Times New Roman" w:cs="Times New Roman"/>
          <w:sz w:val="24"/>
          <w:szCs w:val="24"/>
        </w:rPr>
        <w:t>One lakh scholarsh</w:t>
      </w:r>
      <w:r w:rsidR="00FD63C8">
        <w:rPr>
          <w:rFonts w:ascii="Times New Roman" w:hAnsi="Times New Roman" w:cs="Times New Roman"/>
          <w:sz w:val="24"/>
          <w:szCs w:val="24"/>
        </w:rPr>
        <w:t>ips of Rs.12,</w:t>
      </w:r>
      <w:r w:rsidRPr="0093568E">
        <w:rPr>
          <w:rFonts w:ascii="Times New Roman" w:hAnsi="Times New Roman" w:cs="Times New Roman"/>
          <w:sz w:val="24"/>
          <w:szCs w:val="24"/>
        </w:rPr>
        <w:t>000/- per annum (Rs.</w:t>
      </w:r>
      <w:r w:rsidR="00FD63C8">
        <w:rPr>
          <w:rFonts w:ascii="Times New Roman" w:hAnsi="Times New Roman" w:cs="Times New Roman"/>
          <w:sz w:val="24"/>
          <w:szCs w:val="24"/>
        </w:rPr>
        <w:t>10</w:t>
      </w:r>
      <w:r w:rsidRPr="0093568E">
        <w:rPr>
          <w:rFonts w:ascii="Times New Roman" w:hAnsi="Times New Roman" w:cs="Times New Roman"/>
          <w:sz w:val="24"/>
          <w:szCs w:val="24"/>
        </w:rPr>
        <w:t>00/- per month) per student are awarded to selected students of class IX  every year and their  continuation/renewal  in classes X to XII for study in State Government, Government-aided and Local body schools under the scheme.</w:t>
      </w:r>
    </w:p>
    <w:p w:rsidR="00B52EBE" w:rsidRDefault="00B52EBE" w:rsidP="00B52EBE">
      <w:pPr>
        <w:pStyle w:val="ListParagraph"/>
        <w:numPr>
          <w:ilvl w:val="0"/>
          <w:numId w:val="4"/>
        </w:numPr>
        <w:ind w:right="-313"/>
        <w:jc w:val="both"/>
        <w:rPr>
          <w:rFonts w:ascii="Times New Roman" w:hAnsi="Times New Roman" w:cs="Times New Roman"/>
          <w:sz w:val="24"/>
          <w:szCs w:val="24"/>
        </w:rPr>
      </w:pPr>
      <w:r w:rsidRPr="0093568E">
        <w:rPr>
          <w:rFonts w:ascii="Times New Roman" w:hAnsi="Times New Roman" w:cs="Times New Roman"/>
          <w:sz w:val="24"/>
          <w:szCs w:val="24"/>
        </w:rPr>
        <w:t>There is quota of scholarships for different States/UTs. State-wise details of Quota of Scholarship enclosed</w:t>
      </w:r>
      <w:r>
        <w:rPr>
          <w:rFonts w:ascii="Times New Roman" w:hAnsi="Times New Roman" w:cs="Times New Roman"/>
          <w:sz w:val="24"/>
          <w:szCs w:val="24"/>
        </w:rPr>
        <w:t>.</w:t>
      </w:r>
    </w:p>
    <w:p w:rsidR="00B52EBE" w:rsidRPr="0093568E" w:rsidRDefault="00B52EBE" w:rsidP="00B52EBE">
      <w:pPr>
        <w:pStyle w:val="ListParagraph"/>
        <w:numPr>
          <w:ilvl w:val="0"/>
          <w:numId w:val="4"/>
        </w:numPr>
        <w:ind w:right="-313"/>
        <w:jc w:val="both"/>
        <w:rPr>
          <w:rFonts w:ascii="Times New Roman" w:hAnsi="Times New Roman" w:cs="Times New Roman"/>
          <w:sz w:val="24"/>
          <w:szCs w:val="24"/>
        </w:rPr>
      </w:pPr>
      <w:r w:rsidRPr="0093568E">
        <w:rPr>
          <w:rFonts w:ascii="Times New Roman" w:hAnsi="Times New Roman" w:cs="Times New Roman"/>
          <w:sz w:val="24"/>
          <w:szCs w:val="24"/>
        </w:rPr>
        <w:t xml:space="preserve">Scholarships are disbursed on quarterly basis by the State Bank of India directly by electronic transfer into the accounts of students through Public Financial Management System (PFMS).  </w:t>
      </w:r>
    </w:p>
    <w:p w:rsidR="00B52EBE" w:rsidRPr="0093568E" w:rsidRDefault="00B52EBE" w:rsidP="00B52EBE">
      <w:pPr>
        <w:pStyle w:val="ListParagraph"/>
        <w:numPr>
          <w:ilvl w:val="0"/>
          <w:numId w:val="4"/>
        </w:numPr>
        <w:ind w:right="-313"/>
        <w:jc w:val="both"/>
        <w:rPr>
          <w:rFonts w:ascii="Times New Roman" w:hAnsi="Times New Roman" w:cs="Times New Roman"/>
          <w:sz w:val="24"/>
          <w:szCs w:val="24"/>
        </w:rPr>
      </w:pPr>
      <w:r w:rsidRPr="0093568E">
        <w:rPr>
          <w:rFonts w:ascii="Times New Roman" w:hAnsi="Times New Roman" w:cs="Times New Roman"/>
          <w:sz w:val="24"/>
          <w:szCs w:val="24"/>
        </w:rPr>
        <w:t>Students whose parental income from all sources is not more than Rs. 1,50,000/- per annum are eligible to avail the scholarships.</w:t>
      </w:r>
    </w:p>
    <w:p w:rsidR="00B52EBE" w:rsidRPr="0093568E" w:rsidRDefault="00B52EBE" w:rsidP="00B52EBE">
      <w:pPr>
        <w:pStyle w:val="ListParagraph"/>
        <w:numPr>
          <w:ilvl w:val="0"/>
          <w:numId w:val="4"/>
        </w:numPr>
        <w:ind w:right="-313"/>
        <w:jc w:val="both"/>
        <w:rPr>
          <w:rFonts w:ascii="Times New Roman" w:hAnsi="Times New Roman" w:cs="Times New Roman"/>
          <w:sz w:val="24"/>
          <w:szCs w:val="24"/>
        </w:rPr>
      </w:pPr>
      <w:r w:rsidRPr="0093568E">
        <w:rPr>
          <w:rFonts w:ascii="Times New Roman" w:hAnsi="Times New Roman" w:cs="Times New Roman"/>
          <w:sz w:val="24"/>
          <w:szCs w:val="24"/>
        </w:rPr>
        <w:t xml:space="preserve">There is reservation as per State Government norms. </w:t>
      </w:r>
    </w:p>
    <w:p w:rsidR="00B52EBE" w:rsidRPr="0093568E" w:rsidRDefault="00B52EBE" w:rsidP="00B52EBE">
      <w:pPr>
        <w:pStyle w:val="ListParagraph"/>
        <w:numPr>
          <w:ilvl w:val="0"/>
          <w:numId w:val="4"/>
        </w:numPr>
        <w:ind w:right="-313"/>
        <w:jc w:val="both"/>
        <w:rPr>
          <w:rFonts w:ascii="Times New Roman" w:hAnsi="Times New Roman" w:cs="Times New Roman"/>
          <w:sz w:val="24"/>
          <w:szCs w:val="24"/>
        </w:rPr>
      </w:pPr>
      <w:r w:rsidRPr="0093568E">
        <w:rPr>
          <w:rFonts w:ascii="Times New Roman" w:hAnsi="Times New Roman" w:cs="Times New Roman"/>
          <w:sz w:val="24"/>
          <w:szCs w:val="24"/>
        </w:rPr>
        <w:t xml:space="preserve">The selection of students for award of scholarships under the scheme is made through an examination conducted by the State Governments. </w:t>
      </w:r>
    </w:p>
    <w:p w:rsidR="00B52EBE" w:rsidRPr="0093568E" w:rsidRDefault="00B52EBE" w:rsidP="00B52EBE">
      <w:pPr>
        <w:pStyle w:val="ListParagraph"/>
        <w:numPr>
          <w:ilvl w:val="0"/>
          <w:numId w:val="5"/>
        </w:numPr>
        <w:autoSpaceDE w:val="0"/>
        <w:autoSpaceDN w:val="0"/>
        <w:adjustRightInd w:val="0"/>
        <w:spacing w:after="0"/>
        <w:jc w:val="both"/>
        <w:rPr>
          <w:rFonts w:ascii="Times New Roman" w:hAnsi="Times New Roman" w:cs="Times New Roman"/>
          <w:sz w:val="24"/>
          <w:szCs w:val="24"/>
        </w:rPr>
      </w:pPr>
      <w:r w:rsidRPr="0093568E">
        <w:rPr>
          <w:rFonts w:ascii="Times New Roman" w:hAnsi="Times New Roman" w:cs="Times New Roman"/>
          <w:sz w:val="24"/>
          <w:szCs w:val="24"/>
        </w:rPr>
        <w:lastRenderedPageBreak/>
        <w:t>The students shall have minimum of 55% marks or equivalent grade in Class VII examination for appearing in selection test for award of scholarship (</w:t>
      </w:r>
      <w:proofErr w:type="spellStart"/>
      <w:r w:rsidRPr="0093568E">
        <w:rPr>
          <w:rFonts w:ascii="Times New Roman" w:hAnsi="Times New Roman" w:cs="Times New Roman"/>
          <w:sz w:val="24"/>
          <w:szCs w:val="24"/>
        </w:rPr>
        <w:t>Relaxable</w:t>
      </w:r>
      <w:proofErr w:type="spellEnd"/>
      <w:r w:rsidRPr="0093568E">
        <w:rPr>
          <w:rFonts w:ascii="Times New Roman" w:hAnsi="Times New Roman" w:cs="Times New Roman"/>
          <w:sz w:val="24"/>
          <w:szCs w:val="24"/>
        </w:rPr>
        <w:t xml:space="preserve"> by 5% for SC/ST).</w:t>
      </w:r>
    </w:p>
    <w:p w:rsidR="00B52EBE" w:rsidRPr="0093568E" w:rsidRDefault="00B52EBE" w:rsidP="00B52EBE">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93568E">
        <w:rPr>
          <w:rFonts w:ascii="Times New Roman" w:hAnsi="Times New Roman" w:cs="Times New Roman"/>
          <w:sz w:val="24"/>
          <w:szCs w:val="24"/>
        </w:rPr>
        <w:t>At the time of selection for the award of scholarship the candidate must have scored at least 55% marks or equivalent grade in Class VIII examination. There will be 5 % relaxation for SC/ST.</w:t>
      </w:r>
    </w:p>
    <w:p w:rsidR="00B52EBE" w:rsidRPr="0093568E" w:rsidRDefault="00B52EBE" w:rsidP="00B52EBE">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93568E">
        <w:rPr>
          <w:rFonts w:ascii="Times New Roman" w:hAnsi="Times New Roman" w:cs="Times New Roman"/>
          <w:sz w:val="24"/>
          <w:szCs w:val="24"/>
        </w:rPr>
        <w:t>For continuing the scholarship in class X and XII the awardees should get clear promotion from class IX to class X and from class XI to class XII in the first attempt with 55% marks (</w:t>
      </w:r>
      <w:proofErr w:type="spellStart"/>
      <w:r w:rsidRPr="0093568E">
        <w:rPr>
          <w:rFonts w:ascii="Times New Roman" w:hAnsi="Times New Roman" w:cs="Times New Roman"/>
          <w:sz w:val="24"/>
          <w:szCs w:val="24"/>
        </w:rPr>
        <w:t>relaxable</w:t>
      </w:r>
      <w:proofErr w:type="spellEnd"/>
      <w:r w:rsidRPr="0093568E">
        <w:rPr>
          <w:rFonts w:ascii="Times New Roman" w:hAnsi="Times New Roman" w:cs="Times New Roman"/>
          <w:sz w:val="24"/>
          <w:szCs w:val="24"/>
        </w:rPr>
        <w:t xml:space="preserve"> by 5% for SC/ST). The awardees must obtain a minimum of 60 per cent marks in Class X (</w:t>
      </w:r>
      <w:proofErr w:type="spellStart"/>
      <w:r w:rsidRPr="0093568E">
        <w:rPr>
          <w:rFonts w:ascii="Times New Roman" w:hAnsi="Times New Roman" w:cs="Times New Roman"/>
          <w:sz w:val="24"/>
          <w:szCs w:val="24"/>
        </w:rPr>
        <w:t>relaxable</w:t>
      </w:r>
      <w:proofErr w:type="spellEnd"/>
      <w:r w:rsidRPr="0093568E">
        <w:rPr>
          <w:rFonts w:ascii="Times New Roman" w:hAnsi="Times New Roman" w:cs="Times New Roman"/>
          <w:sz w:val="24"/>
          <w:szCs w:val="24"/>
        </w:rPr>
        <w:t xml:space="preserve"> by 5% for SC/ST) examination or equivalent examination for continuation of the scholarship at higher secondary stage. </w:t>
      </w:r>
    </w:p>
    <w:p w:rsidR="00B52EBE" w:rsidRPr="000212C7" w:rsidRDefault="00B52EBE" w:rsidP="00B52EBE">
      <w:pPr>
        <w:autoSpaceDE w:val="0"/>
        <w:autoSpaceDN w:val="0"/>
        <w:adjustRightInd w:val="0"/>
        <w:spacing w:after="0" w:line="240" w:lineRule="auto"/>
        <w:jc w:val="both"/>
        <w:rPr>
          <w:rFonts w:ascii="Times New Roman" w:hAnsi="Times New Roman" w:cs="Times New Roman"/>
          <w:sz w:val="24"/>
          <w:szCs w:val="24"/>
        </w:rPr>
      </w:pPr>
    </w:p>
    <w:p w:rsidR="00B52EBE" w:rsidRPr="0093568E" w:rsidRDefault="00B52EBE" w:rsidP="00B52EBE">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93568E">
        <w:rPr>
          <w:rFonts w:ascii="Times New Roman" w:hAnsi="Times New Roman" w:cs="Times New Roman"/>
          <w:sz w:val="24"/>
          <w:szCs w:val="24"/>
        </w:rPr>
        <w:t>Each State/UT will conduct its own test for selection of students for the award of the Means-cum-Merit Scholarship.</w:t>
      </w:r>
      <w:r>
        <w:rPr>
          <w:rFonts w:ascii="Times New Roman" w:hAnsi="Times New Roman" w:cs="Times New Roman"/>
          <w:sz w:val="24"/>
          <w:szCs w:val="24"/>
        </w:rPr>
        <w:t xml:space="preserve"> The State Level Examination</w:t>
      </w:r>
      <w:r w:rsidRPr="0093568E">
        <w:rPr>
          <w:rFonts w:ascii="Times New Roman" w:hAnsi="Times New Roman" w:cs="Times New Roman"/>
          <w:sz w:val="24"/>
          <w:szCs w:val="24"/>
        </w:rPr>
        <w:t xml:space="preserve"> consist</w:t>
      </w:r>
      <w:r>
        <w:rPr>
          <w:rFonts w:ascii="Times New Roman" w:hAnsi="Times New Roman" w:cs="Times New Roman"/>
          <w:sz w:val="24"/>
          <w:szCs w:val="24"/>
        </w:rPr>
        <w:t>s</w:t>
      </w:r>
      <w:r w:rsidRPr="0093568E">
        <w:rPr>
          <w:rFonts w:ascii="Times New Roman" w:hAnsi="Times New Roman" w:cs="Times New Roman"/>
          <w:sz w:val="24"/>
          <w:szCs w:val="24"/>
        </w:rPr>
        <w:t xml:space="preserve"> of the following two tests.</w:t>
      </w:r>
    </w:p>
    <w:p w:rsidR="00B52EBE" w:rsidRPr="000212C7" w:rsidRDefault="00B52EBE" w:rsidP="00B52EBE">
      <w:pPr>
        <w:autoSpaceDE w:val="0"/>
        <w:autoSpaceDN w:val="0"/>
        <w:adjustRightInd w:val="0"/>
        <w:spacing w:after="0" w:line="240" w:lineRule="auto"/>
        <w:jc w:val="both"/>
        <w:rPr>
          <w:rFonts w:ascii="Times New Roman" w:hAnsi="Times New Roman" w:cs="Times New Roman"/>
          <w:sz w:val="24"/>
          <w:szCs w:val="24"/>
        </w:rPr>
      </w:pPr>
    </w:p>
    <w:p w:rsidR="00B52EBE" w:rsidRPr="000212C7" w:rsidRDefault="00B52EBE" w:rsidP="00B52EBE">
      <w:pPr>
        <w:autoSpaceDE w:val="0"/>
        <w:autoSpaceDN w:val="0"/>
        <w:adjustRightInd w:val="0"/>
        <w:spacing w:after="0" w:line="240" w:lineRule="auto"/>
        <w:ind w:left="1260"/>
        <w:rPr>
          <w:rFonts w:ascii="Times New Roman" w:hAnsi="Times New Roman" w:cs="Times New Roman"/>
          <w:sz w:val="24"/>
          <w:szCs w:val="24"/>
        </w:rPr>
      </w:pPr>
      <w:r w:rsidRPr="000212C7">
        <w:rPr>
          <w:rFonts w:ascii="Times New Roman" w:hAnsi="Times New Roman" w:cs="Times New Roman"/>
          <w:sz w:val="24"/>
          <w:szCs w:val="24"/>
        </w:rPr>
        <w:t>(i) Mental Ability Test (MAT)</w:t>
      </w:r>
    </w:p>
    <w:p w:rsidR="00B52EBE" w:rsidRPr="000212C7" w:rsidRDefault="00B52EBE" w:rsidP="00B52EBE">
      <w:pPr>
        <w:autoSpaceDE w:val="0"/>
        <w:autoSpaceDN w:val="0"/>
        <w:adjustRightInd w:val="0"/>
        <w:spacing w:after="0" w:line="240" w:lineRule="auto"/>
        <w:ind w:left="1260"/>
        <w:jc w:val="both"/>
        <w:rPr>
          <w:rFonts w:ascii="Times New Roman" w:hAnsi="Times New Roman" w:cs="Times New Roman"/>
          <w:sz w:val="24"/>
          <w:szCs w:val="24"/>
        </w:rPr>
      </w:pPr>
      <w:r w:rsidRPr="000212C7">
        <w:rPr>
          <w:rFonts w:ascii="Times New Roman" w:hAnsi="Times New Roman" w:cs="Times New Roman"/>
          <w:sz w:val="24"/>
          <w:szCs w:val="24"/>
        </w:rPr>
        <w:t>(ii) Scholastic Aptitude Test (SAT)</w:t>
      </w:r>
    </w:p>
    <w:p w:rsidR="00B52EBE" w:rsidRPr="000212C7" w:rsidRDefault="00B52EBE" w:rsidP="00B52EBE">
      <w:pPr>
        <w:autoSpaceDE w:val="0"/>
        <w:autoSpaceDN w:val="0"/>
        <w:adjustRightInd w:val="0"/>
        <w:spacing w:after="0" w:line="240" w:lineRule="auto"/>
        <w:jc w:val="both"/>
        <w:rPr>
          <w:rFonts w:ascii="Times New Roman" w:hAnsi="Times New Roman" w:cs="Times New Roman"/>
          <w:sz w:val="24"/>
          <w:szCs w:val="24"/>
        </w:rPr>
      </w:pPr>
    </w:p>
    <w:p w:rsidR="00B52EBE" w:rsidRDefault="00B52EBE" w:rsidP="00B52EBE">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C97AA4">
        <w:rPr>
          <w:rFonts w:ascii="Times New Roman" w:hAnsi="Times New Roman" w:cs="Times New Roman"/>
          <w:sz w:val="24"/>
          <w:szCs w:val="24"/>
        </w:rPr>
        <w:t xml:space="preserve">The students must pass </w:t>
      </w:r>
      <w:r w:rsidR="00C97AA4" w:rsidRPr="00C97AA4">
        <w:rPr>
          <w:rFonts w:ascii="Times New Roman" w:hAnsi="Times New Roman" w:cs="Times New Roman"/>
          <w:color w:val="000000"/>
          <w:sz w:val="24"/>
          <w:szCs w:val="24"/>
        </w:rPr>
        <w:t xml:space="preserve">NMMSS Exam with an </w:t>
      </w:r>
      <w:r w:rsidR="00C97AA4" w:rsidRPr="00C97AA4">
        <w:rPr>
          <w:rFonts w:ascii="Times New Roman" w:hAnsi="Times New Roman" w:cs="Times New Roman"/>
          <w:sz w:val="24"/>
          <w:szCs w:val="24"/>
        </w:rPr>
        <w:t xml:space="preserve">aggregate of Scholastic Aptitude Test (SAT) and Mental Ability Test (MAT) to be taken together at minimum of 40% (32% for SC/ST students). </w:t>
      </w:r>
    </w:p>
    <w:p w:rsidR="00C97AA4" w:rsidRPr="00C97AA4" w:rsidRDefault="00C97AA4" w:rsidP="00C97AA4">
      <w:pPr>
        <w:pStyle w:val="ListParagraph"/>
        <w:autoSpaceDE w:val="0"/>
        <w:autoSpaceDN w:val="0"/>
        <w:adjustRightInd w:val="0"/>
        <w:spacing w:after="0" w:line="240" w:lineRule="auto"/>
        <w:jc w:val="both"/>
        <w:rPr>
          <w:rFonts w:ascii="Times New Roman" w:hAnsi="Times New Roman" w:cs="Times New Roman"/>
          <w:sz w:val="24"/>
          <w:szCs w:val="24"/>
        </w:rPr>
      </w:pPr>
    </w:p>
    <w:p w:rsidR="00B52EBE" w:rsidRPr="0093568E" w:rsidRDefault="00B52EBE" w:rsidP="00B52EBE">
      <w:pPr>
        <w:pStyle w:val="ListParagraph"/>
        <w:numPr>
          <w:ilvl w:val="0"/>
          <w:numId w:val="6"/>
        </w:numPr>
        <w:ind w:right="-313"/>
        <w:jc w:val="both"/>
        <w:rPr>
          <w:rFonts w:ascii="Times New Roman" w:hAnsi="Times New Roman" w:cs="Times New Roman"/>
          <w:sz w:val="24"/>
          <w:szCs w:val="24"/>
        </w:rPr>
      </w:pPr>
      <w:r w:rsidRPr="0093568E">
        <w:rPr>
          <w:rFonts w:ascii="Times New Roman" w:hAnsi="Times New Roman" w:cs="Times New Roman"/>
          <w:sz w:val="24"/>
          <w:szCs w:val="24"/>
        </w:rPr>
        <w:t xml:space="preserve">100% funds are provided by the Central Government for the Scheme. </w:t>
      </w:r>
    </w:p>
    <w:p w:rsidR="00B52EBE" w:rsidRPr="00D02F5C" w:rsidRDefault="00B52EBE" w:rsidP="00B52EBE">
      <w:pPr>
        <w:pStyle w:val="ListParagraph"/>
        <w:autoSpaceDE w:val="0"/>
        <w:autoSpaceDN w:val="0"/>
        <w:adjustRightInd w:val="0"/>
        <w:spacing w:after="0" w:line="240" w:lineRule="auto"/>
        <w:jc w:val="both"/>
        <w:rPr>
          <w:rFonts w:ascii="Times New Roman" w:hAnsi="Times New Roman" w:cs="Times New Roman"/>
          <w:sz w:val="24"/>
          <w:szCs w:val="24"/>
        </w:rPr>
      </w:pPr>
    </w:p>
    <w:p w:rsidR="00B52EBE" w:rsidRDefault="00B52EBE" w:rsidP="00B52EBE">
      <w:pPr>
        <w:jc w:val="both"/>
        <w:rPr>
          <w:rFonts w:ascii="Times New Roman" w:hAnsi="Times New Roman" w:cs="Times New Roman"/>
          <w:b/>
          <w:sz w:val="24"/>
          <w:szCs w:val="24"/>
        </w:rPr>
      </w:pPr>
      <w:r w:rsidRPr="00D47F19">
        <w:rPr>
          <w:rFonts w:ascii="Times New Roman" w:hAnsi="Times New Roman" w:cs="Times New Roman"/>
          <w:b/>
          <w:sz w:val="24"/>
          <w:szCs w:val="24"/>
        </w:rPr>
        <w:t>5.</w:t>
      </w:r>
      <w:r w:rsidRPr="00D47F19">
        <w:rPr>
          <w:rFonts w:ascii="Times New Roman" w:hAnsi="Times New Roman" w:cs="Times New Roman"/>
          <w:b/>
          <w:sz w:val="24"/>
          <w:szCs w:val="24"/>
        </w:rPr>
        <w:tab/>
        <w:t xml:space="preserve">Define Scheme-wise Process Flow (From applying the students to Scholarship </w:t>
      </w:r>
      <w:r w:rsidRPr="00D47F19">
        <w:rPr>
          <w:rFonts w:ascii="Times New Roman" w:hAnsi="Times New Roman" w:cs="Times New Roman"/>
          <w:b/>
          <w:sz w:val="24"/>
          <w:szCs w:val="24"/>
        </w:rPr>
        <w:tab/>
        <w:t>disbursement)</w:t>
      </w:r>
      <w:r>
        <w:rPr>
          <w:rFonts w:ascii="Times New Roman" w:hAnsi="Times New Roman" w:cs="Times New Roman"/>
          <w:b/>
          <w:sz w:val="24"/>
          <w:szCs w:val="24"/>
        </w:rPr>
        <w:t xml:space="preserve"> </w:t>
      </w:r>
    </w:p>
    <w:p w:rsidR="00B52EBE" w:rsidRPr="00C26367" w:rsidRDefault="00B52EBE" w:rsidP="00B52EBE">
      <w:pPr>
        <w:tabs>
          <w:tab w:val="left" w:pos="720"/>
          <w:tab w:val="left" w:pos="1440"/>
          <w:tab w:val="left" w:pos="2038"/>
        </w:tabs>
        <w:jc w:val="both"/>
        <w:rPr>
          <w:rFonts w:ascii="Times New Roman" w:hAnsi="Times New Roman" w:cs="Times New Roman"/>
          <w:b/>
          <w:sz w:val="24"/>
          <w:szCs w:val="24"/>
          <w:u w:val="single"/>
        </w:rPr>
      </w:pPr>
      <w:r w:rsidRPr="00C26367">
        <w:rPr>
          <w:rFonts w:ascii="Times New Roman" w:hAnsi="Times New Roman" w:cs="Times New Roman"/>
          <w:b/>
          <w:sz w:val="24"/>
          <w:szCs w:val="24"/>
        </w:rPr>
        <w:tab/>
      </w:r>
      <w:r w:rsidRPr="00C26367">
        <w:rPr>
          <w:rFonts w:ascii="Times New Roman" w:hAnsi="Times New Roman" w:cs="Times New Roman"/>
          <w:b/>
          <w:sz w:val="24"/>
          <w:szCs w:val="24"/>
          <w:u w:val="single"/>
        </w:rPr>
        <w:t>NMMSS</w:t>
      </w:r>
    </w:p>
    <w:p w:rsidR="00B52EBE" w:rsidRDefault="00B52EBE" w:rsidP="00B52EBE">
      <w:pPr>
        <w:spacing w:after="0"/>
        <w:ind w:left="720" w:hanging="720"/>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School verification</w:t>
      </w:r>
      <w:r w:rsidRPr="00244AC7">
        <w:rPr>
          <w:rFonts w:ascii="Times New Roman" w:hAnsi="Times New Roman" w:cs="Times New Roman"/>
          <w:sz w:val="24"/>
          <w:szCs w:val="24"/>
        </w:rPr>
        <w:sym w:font="Wingdings" w:char="F0E0"/>
      </w:r>
      <w:r w:rsidRPr="00244AC7">
        <w:rPr>
          <w:rFonts w:ascii="Times New Roman" w:hAnsi="Times New Roman" w:cs="Times New Roman"/>
          <w:sz w:val="24"/>
          <w:szCs w:val="24"/>
        </w:rPr>
        <w:t xml:space="preserve"> District level verification </w:t>
      </w:r>
      <w:r w:rsidRPr="00244AC7">
        <w:rPr>
          <w:rFonts w:ascii="Times New Roman" w:hAnsi="Times New Roman" w:cs="Times New Roman"/>
          <w:sz w:val="24"/>
          <w:szCs w:val="24"/>
        </w:rPr>
        <w:sym w:font="Wingdings" w:char="F0E0"/>
      </w:r>
      <w:r>
        <w:rPr>
          <w:rFonts w:ascii="Times New Roman" w:hAnsi="Times New Roman" w:cs="Times New Roman"/>
          <w:sz w:val="24"/>
          <w:szCs w:val="24"/>
        </w:rPr>
        <w:t>Submission by States on NSP</w:t>
      </w:r>
      <w:r w:rsidRPr="00244AC7">
        <w:rPr>
          <w:rFonts w:ascii="Times New Roman" w:hAnsi="Times New Roman" w:cs="Times New Roman"/>
          <w:sz w:val="24"/>
          <w:szCs w:val="24"/>
        </w:rPr>
        <w:t xml:space="preserve"> -- &gt; Sanction officer and PFMS --&gt; SBI, New Delhi</w:t>
      </w:r>
      <w:r w:rsidRPr="00244AC7">
        <w:rPr>
          <w:rFonts w:ascii="Times New Roman" w:hAnsi="Times New Roman" w:cs="Times New Roman"/>
          <w:sz w:val="24"/>
          <w:szCs w:val="24"/>
        </w:rPr>
        <w:sym w:font="Wingdings" w:char="F0E0"/>
      </w:r>
      <w:r w:rsidR="00720EE0" w:rsidRPr="00244AC7">
        <w:rPr>
          <w:rFonts w:ascii="Times New Roman" w:hAnsi="Times New Roman" w:cs="Times New Roman"/>
          <w:sz w:val="24"/>
          <w:szCs w:val="24"/>
        </w:rPr>
        <w:t>disbursement of</w:t>
      </w:r>
      <w:r w:rsidRPr="00244AC7">
        <w:rPr>
          <w:rFonts w:ascii="Times New Roman" w:hAnsi="Times New Roman" w:cs="Times New Roman"/>
          <w:sz w:val="24"/>
          <w:szCs w:val="24"/>
        </w:rPr>
        <w:t xml:space="preserve"> Scholarship to Students by SBI</w:t>
      </w:r>
      <w:r w:rsidR="00C97AA4">
        <w:rPr>
          <w:rFonts w:ascii="Times New Roman" w:hAnsi="Times New Roman" w:cs="Times New Roman"/>
          <w:sz w:val="24"/>
          <w:szCs w:val="24"/>
        </w:rPr>
        <w:t>, New Delhi</w:t>
      </w:r>
      <w:r w:rsidRPr="00244AC7">
        <w:rPr>
          <w:rFonts w:ascii="Times New Roman" w:hAnsi="Times New Roman" w:cs="Times New Roman"/>
          <w:sz w:val="24"/>
          <w:szCs w:val="24"/>
        </w:rPr>
        <w:t xml:space="preserve"> </w:t>
      </w:r>
    </w:p>
    <w:p w:rsidR="00E7068A" w:rsidRPr="00244AC7" w:rsidRDefault="00E7068A" w:rsidP="00B52EBE">
      <w:pPr>
        <w:spacing w:after="0"/>
        <w:ind w:left="720" w:hanging="720"/>
        <w:jc w:val="both"/>
        <w:rPr>
          <w:rFonts w:ascii="Times New Roman" w:hAnsi="Times New Roman" w:cs="Times New Roman"/>
          <w:sz w:val="24"/>
          <w:szCs w:val="24"/>
        </w:rPr>
      </w:pPr>
    </w:p>
    <w:p w:rsidR="00B52EBE" w:rsidRDefault="00B52EBE" w:rsidP="00B52EBE">
      <w:pPr>
        <w:spacing w:after="0"/>
        <w:rPr>
          <w:rFonts w:ascii="Times New Roman" w:hAnsi="Times New Roman" w:cs="Times New Roman"/>
          <w:b/>
          <w:sz w:val="24"/>
          <w:szCs w:val="24"/>
        </w:rPr>
      </w:pPr>
      <w:r w:rsidRPr="00D47F19">
        <w:rPr>
          <w:rFonts w:ascii="Times New Roman" w:hAnsi="Times New Roman" w:cs="Times New Roman"/>
          <w:b/>
          <w:sz w:val="24"/>
          <w:szCs w:val="24"/>
        </w:rPr>
        <w:t xml:space="preserve">6.  </w:t>
      </w:r>
      <w:r>
        <w:rPr>
          <w:rFonts w:ascii="Times New Roman" w:hAnsi="Times New Roman" w:cs="Times New Roman"/>
          <w:b/>
          <w:sz w:val="24"/>
          <w:szCs w:val="24"/>
        </w:rPr>
        <w:tab/>
      </w:r>
      <w:r w:rsidRPr="00D47F19">
        <w:rPr>
          <w:rFonts w:ascii="Times New Roman" w:hAnsi="Times New Roman" w:cs="Times New Roman"/>
          <w:b/>
          <w:sz w:val="24"/>
          <w:szCs w:val="24"/>
        </w:rPr>
        <w:t>Define Scheme-wise Stakeholders as per the above process flow:</w:t>
      </w:r>
    </w:p>
    <w:p w:rsidR="00B52EBE" w:rsidRPr="00D47F19" w:rsidRDefault="00B52EBE" w:rsidP="00B52EBE">
      <w:pPr>
        <w:spacing w:after="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p>
    <w:tbl>
      <w:tblPr>
        <w:tblStyle w:val="TableGrid"/>
        <w:tblW w:w="9713" w:type="dxa"/>
        <w:tblLook w:val="04A0" w:firstRow="1" w:lastRow="0" w:firstColumn="1" w:lastColumn="0" w:noHBand="0" w:noVBand="1"/>
      </w:tblPr>
      <w:tblGrid>
        <w:gridCol w:w="4689"/>
        <w:gridCol w:w="5024"/>
      </w:tblGrid>
      <w:tr w:rsidR="00B52EBE" w:rsidTr="00B90D04">
        <w:tc>
          <w:tcPr>
            <w:tcW w:w="4689" w:type="dxa"/>
          </w:tcPr>
          <w:p w:rsidR="00B52EBE" w:rsidRPr="00B42763" w:rsidRDefault="00B52EBE" w:rsidP="00B90D04">
            <w:pPr>
              <w:rPr>
                <w:rFonts w:ascii="Times New Roman" w:hAnsi="Times New Roman" w:cs="Times New Roman"/>
                <w:b/>
                <w:sz w:val="24"/>
                <w:szCs w:val="24"/>
              </w:rPr>
            </w:pPr>
            <w:r w:rsidRPr="00B42763">
              <w:rPr>
                <w:rFonts w:ascii="Times New Roman" w:hAnsi="Times New Roman" w:cs="Times New Roman"/>
                <w:b/>
                <w:sz w:val="24"/>
                <w:szCs w:val="24"/>
              </w:rPr>
              <w:t>STAKEHOLDERS</w:t>
            </w:r>
          </w:p>
        </w:tc>
        <w:tc>
          <w:tcPr>
            <w:tcW w:w="5024" w:type="dxa"/>
          </w:tcPr>
          <w:p w:rsidR="00B52EBE" w:rsidRDefault="00B52EBE" w:rsidP="00B90D04">
            <w:pPr>
              <w:rPr>
                <w:rFonts w:ascii="Times New Roman" w:hAnsi="Times New Roman" w:cs="Times New Roman"/>
                <w:b/>
                <w:sz w:val="24"/>
                <w:szCs w:val="24"/>
              </w:rPr>
            </w:pPr>
            <w:r w:rsidRPr="00B42763">
              <w:rPr>
                <w:rFonts w:ascii="Times New Roman" w:hAnsi="Times New Roman" w:cs="Times New Roman"/>
                <w:b/>
                <w:sz w:val="24"/>
                <w:szCs w:val="24"/>
              </w:rPr>
              <w:t>PRIME WORK</w:t>
            </w:r>
          </w:p>
          <w:p w:rsidR="00B52EBE" w:rsidRPr="00B42763" w:rsidRDefault="00B52EBE" w:rsidP="00B90D04">
            <w:pPr>
              <w:rPr>
                <w:rFonts w:ascii="Times New Roman" w:hAnsi="Times New Roman" w:cs="Times New Roman"/>
                <w:b/>
                <w:sz w:val="24"/>
                <w:szCs w:val="24"/>
              </w:rPr>
            </w:pPr>
          </w:p>
        </w:tc>
      </w:tr>
      <w:tr w:rsidR="00B52EBE" w:rsidTr="00B90D04">
        <w:tc>
          <w:tcPr>
            <w:tcW w:w="4689" w:type="dxa"/>
          </w:tcPr>
          <w:p w:rsidR="00B52EBE" w:rsidRPr="00283E8D" w:rsidRDefault="00B52EBE" w:rsidP="00B90D04">
            <w:pPr>
              <w:rPr>
                <w:rFonts w:ascii="Times New Roman" w:hAnsi="Times New Roman" w:cs="Times New Roman"/>
                <w:sz w:val="24"/>
                <w:szCs w:val="24"/>
              </w:rPr>
            </w:pPr>
            <w:r w:rsidRPr="00283E8D">
              <w:rPr>
                <w:rFonts w:ascii="Times New Roman" w:hAnsi="Times New Roman" w:cs="Times New Roman"/>
                <w:sz w:val="24"/>
                <w:szCs w:val="24"/>
              </w:rPr>
              <w:t>Student/Applicant</w:t>
            </w:r>
            <w:r w:rsidR="007D150D">
              <w:rPr>
                <w:rFonts w:ascii="Times New Roman" w:hAnsi="Times New Roman" w:cs="Times New Roman"/>
                <w:sz w:val="24"/>
                <w:szCs w:val="24"/>
              </w:rPr>
              <w:t xml:space="preserve"> of academic year 2018-19</w:t>
            </w:r>
          </w:p>
        </w:tc>
        <w:tc>
          <w:tcPr>
            <w:tcW w:w="5024" w:type="dxa"/>
          </w:tcPr>
          <w:p w:rsidR="00B52EBE" w:rsidRDefault="00B52EBE" w:rsidP="00B90D04">
            <w:pPr>
              <w:rPr>
                <w:rFonts w:ascii="Times New Roman" w:hAnsi="Times New Roman" w:cs="Times New Roman"/>
                <w:sz w:val="24"/>
                <w:szCs w:val="24"/>
              </w:rPr>
            </w:pPr>
            <w:r>
              <w:rPr>
                <w:rFonts w:ascii="Times New Roman" w:hAnsi="Times New Roman" w:cs="Times New Roman"/>
                <w:sz w:val="24"/>
                <w:szCs w:val="24"/>
              </w:rPr>
              <w:t>To register on NSP.</w:t>
            </w:r>
          </w:p>
          <w:p w:rsidR="00B52EBE" w:rsidRPr="00283E8D" w:rsidRDefault="00B52EBE" w:rsidP="00B90D04">
            <w:pPr>
              <w:rPr>
                <w:rFonts w:ascii="Times New Roman" w:hAnsi="Times New Roman" w:cs="Times New Roman"/>
                <w:sz w:val="24"/>
                <w:szCs w:val="24"/>
              </w:rPr>
            </w:pPr>
          </w:p>
        </w:tc>
      </w:tr>
      <w:tr w:rsidR="00B52EBE" w:rsidTr="00B90D04">
        <w:tc>
          <w:tcPr>
            <w:tcW w:w="4689" w:type="dxa"/>
          </w:tcPr>
          <w:p w:rsidR="00B52EBE" w:rsidRPr="00283E8D" w:rsidRDefault="00B52EBE" w:rsidP="00B90D04">
            <w:pPr>
              <w:rPr>
                <w:rFonts w:ascii="Times New Roman" w:hAnsi="Times New Roman" w:cs="Times New Roman"/>
                <w:sz w:val="24"/>
                <w:szCs w:val="24"/>
              </w:rPr>
            </w:pPr>
            <w:r>
              <w:rPr>
                <w:rFonts w:ascii="Times New Roman" w:hAnsi="Times New Roman" w:cs="Times New Roman"/>
                <w:sz w:val="24"/>
                <w:szCs w:val="24"/>
              </w:rPr>
              <w:t>School</w:t>
            </w:r>
            <w:r w:rsidRPr="00283E8D">
              <w:rPr>
                <w:rFonts w:ascii="Times New Roman" w:hAnsi="Times New Roman" w:cs="Times New Roman"/>
                <w:sz w:val="24"/>
                <w:szCs w:val="24"/>
              </w:rPr>
              <w:t xml:space="preserve"> / Institution</w:t>
            </w:r>
          </w:p>
        </w:tc>
        <w:tc>
          <w:tcPr>
            <w:tcW w:w="5024" w:type="dxa"/>
          </w:tcPr>
          <w:p w:rsidR="00B52EBE" w:rsidRDefault="00B52EBE" w:rsidP="00B90D04">
            <w:pPr>
              <w:jc w:val="both"/>
              <w:rPr>
                <w:rFonts w:ascii="Times New Roman" w:hAnsi="Times New Roman" w:cs="Times New Roman"/>
                <w:sz w:val="24"/>
                <w:szCs w:val="24"/>
              </w:rPr>
            </w:pPr>
            <w:r>
              <w:rPr>
                <w:rFonts w:ascii="Times New Roman" w:hAnsi="Times New Roman" w:cs="Times New Roman"/>
                <w:sz w:val="24"/>
                <w:szCs w:val="24"/>
              </w:rPr>
              <w:t>Verify student application submitted by student</w:t>
            </w:r>
          </w:p>
          <w:p w:rsidR="00B52EBE" w:rsidRPr="00283E8D" w:rsidRDefault="00B52EBE" w:rsidP="00B90D04">
            <w:pPr>
              <w:rPr>
                <w:rFonts w:ascii="Times New Roman" w:hAnsi="Times New Roman" w:cs="Times New Roman"/>
                <w:sz w:val="24"/>
                <w:szCs w:val="24"/>
              </w:rPr>
            </w:pPr>
          </w:p>
        </w:tc>
      </w:tr>
      <w:tr w:rsidR="00B52EBE" w:rsidTr="00B90D04">
        <w:tc>
          <w:tcPr>
            <w:tcW w:w="4689" w:type="dxa"/>
          </w:tcPr>
          <w:p w:rsidR="00B52EBE" w:rsidRPr="00283E8D" w:rsidRDefault="00B52EBE" w:rsidP="00B90D04">
            <w:pPr>
              <w:rPr>
                <w:rFonts w:ascii="Times New Roman" w:hAnsi="Times New Roman" w:cs="Times New Roman"/>
                <w:sz w:val="24"/>
                <w:szCs w:val="24"/>
              </w:rPr>
            </w:pPr>
            <w:r>
              <w:rPr>
                <w:rFonts w:ascii="Times New Roman" w:hAnsi="Times New Roman" w:cs="Times New Roman"/>
                <w:sz w:val="24"/>
                <w:szCs w:val="24"/>
              </w:rPr>
              <w:t>District</w:t>
            </w:r>
          </w:p>
        </w:tc>
        <w:tc>
          <w:tcPr>
            <w:tcW w:w="5024" w:type="dxa"/>
          </w:tcPr>
          <w:p w:rsidR="00B52EBE" w:rsidRDefault="00B52EBE" w:rsidP="00B90D04">
            <w:pPr>
              <w:jc w:val="both"/>
              <w:rPr>
                <w:rFonts w:ascii="Times New Roman" w:hAnsi="Times New Roman" w:cs="Times New Roman"/>
                <w:sz w:val="24"/>
                <w:szCs w:val="24"/>
              </w:rPr>
            </w:pPr>
            <w:r>
              <w:rPr>
                <w:rFonts w:ascii="Times New Roman" w:hAnsi="Times New Roman" w:cs="Times New Roman"/>
                <w:sz w:val="24"/>
                <w:szCs w:val="24"/>
              </w:rPr>
              <w:t>Verify student application submitted by School</w:t>
            </w:r>
          </w:p>
          <w:p w:rsidR="00B52EBE" w:rsidRPr="00283E8D" w:rsidRDefault="00B52EBE" w:rsidP="00B90D04">
            <w:pPr>
              <w:jc w:val="both"/>
              <w:rPr>
                <w:rFonts w:ascii="Times New Roman" w:hAnsi="Times New Roman" w:cs="Times New Roman"/>
                <w:sz w:val="24"/>
                <w:szCs w:val="24"/>
              </w:rPr>
            </w:pPr>
          </w:p>
        </w:tc>
      </w:tr>
      <w:tr w:rsidR="00B52EBE" w:rsidTr="00B90D04">
        <w:tc>
          <w:tcPr>
            <w:tcW w:w="4689" w:type="dxa"/>
          </w:tcPr>
          <w:p w:rsidR="00B52EBE" w:rsidRPr="00283E8D" w:rsidRDefault="00B52EBE" w:rsidP="00B90D04">
            <w:pPr>
              <w:rPr>
                <w:rFonts w:ascii="Times New Roman" w:hAnsi="Times New Roman" w:cs="Times New Roman"/>
                <w:sz w:val="24"/>
                <w:szCs w:val="24"/>
              </w:rPr>
            </w:pPr>
            <w:r w:rsidRPr="00283E8D">
              <w:rPr>
                <w:rFonts w:ascii="Times New Roman" w:hAnsi="Times New Roman" w:cs="Times New Roman"/>
                <w:sz w:val="24"/>
                <w:szCs w:val="24"/>
              </w:rPr>
              <w:t>Central Government Ministries /Departments</w:t>
            </w:r>
          </w:p>
        </w:tc>
        <w:tc>
          <w:tcPr>
            <w:tcW w:w="5024" w:type="dxa"/>
          </w:tcPr>
          <w:p w:rsidR="00B52EBE" w:rsidRDefault="00B52EBE" w:rsidP="00B90D04">
            <w:pPr>
              <w:jc w:val="both"/>
              <w:rPr>
                <w:rFonts w:ascii="Times New Roman" w:hAnsi="Times New Roman" w:cs="Times New Roman"/>
                <w:sz w:val="24"/>
                <w:szCs w:val="24"/>
              </w:rPr>
            </w:pPr>
            <w:r w:rsidRPr="00283E8D">
              <w:rPr>
                <w:rFonts w:ascii="Times New Roman" w:hAnsi="Times New Roman" w:cs="Times New Roman"/>
                <w:sz w:val="24"/>
                <w:szCs w:val="24"/>
              </w:rPr>
              <w:t>R</w:t>
            </w:r>
            <w:r>
              <w:rPr>
                <w:rFonts w:ascii="Times New Roman" w:hAnsi="Times New Roman" w:cs="Times New Roman"/>
                <w:sz w:val="24"/>
                <w:szCs w:val="24"/>
              </w:rPr>
              <w:t xml:space="preserve">esponsible for Implementing </w:t>
            </w:r>
            <w:r w:rsidRPr="00283E8D">
              <w:rPr>
                <w:rFonts w:ascii="Times New Roman" w:hAnsi="Times New Roman" w:cs="Times New Roman"/>
                <w:sz w:val="24"/>
                <w:szCs w:val="24"/>
              </w:rPr>
              <w:t>scholarship Schemes</w:t>
            </w:r>
          </w:p>
          <w:p w:rsidR="00B52EBE" w:rsidRPr="00283E8D" w:rsidRDefault="00B52EBE" w:rsidP="00B90D04">
            <w:pPr>
              <w:rPr>
                <w:rFonts w:ascii="Times New Roman" w:hAnsi="Times New Roman" w:cs="Times New Roman"/>
                <w:sz w:val="24"/>
                <w:szCs w:val="24"/>
              </w:rPr>
            </w:pPr>
          </w:p>
        </w:tc>
      </w:tr>
      <w:tr w:rsidR="00B52EBE" w:rsidTr="00B90D04">
        <w:tc>
          <w:tcPr>
            <w:tcW w:w="4689" w:type="dxa"/>
          </w:tcPr>
          <w:p w:rsidR="00B52EBE" w:rsidRPr="00283E8D" w:rsidRDefault="00B52EBE" w:rsidP="00B90D04">
            <w:pPr>
              <w:rPr>
                <w:rFonts w:ascii="Times New Roman" w:hAnsi="Times New Roman" w:cs="Times New Roman"/>
                <w:sz w:val="24"/>
                <w:szCs w:val="24"/>
              </w:rPr>
            </w:pPr>
            <w:r w:rsidRPr="00283E8D">
              <w:rPr>
                <w:rFonts w:ascii="Times New Roman" w:hAnsi="Times New Roman" w:cs="Times New Roman"/>
                <w:sz w:val="24"/>
                <w:szCs w:val="24"/>
              </w:rPr>
              <w:t>Ministry Nodal Officer</w:t>
            </w:r>
          </w:p>
        </w:tc>
        <w:tc>
          <w:tcPr>
            <w:tcW w:w="5024" w:type="dxa"/>
          </w:tcPr>
          <w:p w:rsidR="00B52EBE" w:rsidRDefault="00B52EBE" w:rsidP="00B90D04">
            <w:pPr>
              <w:tabs>
                <w:tab w:val="left" w:pos="1222"/>
              </w:tabs>
              <w:jc w:val="both"/>
              <w:rPr>
                <w:rFonts w:ascii="Times New Roman" w:hAnsi="Times New Roman" w:cs="Times New Roman"/>
                <w:sz w:val="24"/>
                <w:szCs w:val="24"/>
              </w:rPr>
            </w:pPr>
            <w:r>
              <w:rPr>
                <w:rFonts w:ascii="Times New Roman" w:hAnsi="Times New Roman" w:cs="Times New Roman"/>
                <w:sz w:val="24"/>
                <w:szCs w:val="24"/>
              </w:rPr>
              <w:t>Responsible for taking relevant approvals in the Ministry.</w:t>
            </w:r>
          </w:p>
          <w:p w:rsidR="00B52EBE" w:rsidRPr="00283E8D" w:rsidRDefault="00B52EBE" w:rsidP="00B90D04">
            <w:pPr>
              <w:tabs>
                <w:tab w:val="left" w:pos="1222"/>
              </w:tabs>
              <w:jc w:val="both"/>
              <w:rPr>
                <w:rFonts w:ascii="Times New Roman" w:hAnsi="Times New Roman" w:cs="Times New Roman"/>
                <w:sz w:val="24"/>
                <w:szCs w:val="24"/>
              </w:rPr>
            </w:pPr>
          </w:p>
        </w:tc>
      </w:tr>
      <w:tr w:rsidR="00B52EBE" w:rsidTr="00B90D04">
        <w:tc>
          <w:tcPr>
            <w:tcW w:w="4689" w:type="dxa"/>
          </w:tcPr>
          <w:p w:rsidR="00B52EBE" w:rsidRPr="00283E8D" w:rsidRDefault="00B52EBE" w:rsidP="00B90D04">
            <w:pPr>
              <w:rPr>
                <w:rFonts w:ascii="Times New Roman" w:hAnsi="Times New Roman" w:cs="Times New Roman"/>
                <w:sz w:val="24"/>
                <w:szCs w:val="24"/>
              </w:rPr>
            </w:pPr>
            <w:r w:rsidRPr="00283E8D">
              <w:rPr>
                <w:rFonts w:ascii="Times New Roman" w:hAnsi="Times New Roman" w:cs="Times New Roman"/>
                <w:sz w:val="24"/>
                <w:szCs w:val="24"/>
              </w:rPr>
              <w:t>State Nodal Officer</w:t>
            </w:r>
          </w:p>
        </w:tc>
        <w:tc>
          <w:tcPr>
            <w:tcW w:w="5024" w:type="dxa"/>
          </w:tcPr>
          <w:p w:rsidR="00B52EBE" w:rsidRDefault="00B52EBE" w:rsidP="00B90D04">
            <w:pPr>
              <w:jc w:val="both"/>
              <w:rPr>
                <w:rFonts w:ascii="Times New Roman" w:hAnsi="Times New Roman" w:cs="Times New Roman"/>
                <w:sz w:val="24"/>
                <w:szCs w:val="24"/>
              </w:rPr>
            </w:pPr>
            <w:r w:rsidRPr="00283E8D">
              <w:rPr>
                <w:rFonts w:ascii="Times New Roman" w:hAnsi="Times New Roman" w:cs="Times New Roman"/>
                <w:sz w:val="24"/>
                <w:szCs w:val="24"/>
              </w:rPr>
              <w:t xml:space="preserve">Responsible for </w:t>
            </w:r>
            <w:r>
              <w:rPr>
                <w:rFonts w:ascii="Times New Roman" w:hAnsi="Times New Roman" w:cs="Times New Roman"/>
                <w:sz w:val="24"/>
                <w:szCs w:val="24"/>
              </w:rPr>
              <w:t>submission of data verified by districts</w:t>
            </w:r>
          </w:p>
          <w:p w:rsidR="00B52EBE" w:rsidRPr="00283E8D" w:rsidRDefault="00B52EBE" w:rsidP="00B90D04">
            <w:pPr>
              <w:jc w:val="both"/>
              <w:rPr>
                <w:rFonts w:ascii="Times New Roman" w:hAnsi="Times New Roman" w:cs="Times New Roman"/>
                <w:sz w:val="24"/>
                <w:szCs w:val="24"/>
              </w:rPr>
            </w:pPr>
          </w:p>
        </w:tc>
      </w:tr>
      <w:tr w:rsidR="00B52EBE" w:rsidTr="00B90D04">
        <w:tc>
          <w:tcPr>
            <w:tcW w:w="4689" w:type="dxa"/>
          </w:tcPr>
          <w:p w:rsidR="00B52EBE" w:rsidRPr="00283E8D" w:rsidRDefault="00B52EBE" w:rsidP="00B90D04">
            <w:pPr>
              <w:rPr>
                <w:rFonts w:ascii="Times New Roman" w:hAnsi="Times New Roman" w:cs="Times New Roman"/>
                <w:sz w:val="24"/>
                <w:szCs w:val="24"/>
              </w:rPr>
            </w:pPr>
            <w:r w:rsidRPr="00283E8D">
              <w:rPr>
                <w:rFonts w:ascii="Times New Roman" w:hAnsi="Times New Roman" w:cs="Times New Roman"/>
                <w:sz w:val="24"/>
                <w:szCs w:val="24"/>
              </w:rPr>
              <w:lastRenderedPageBreak/>
              <w:t>Verification Officers</w:t>
            </w:r>
          </w:p>
        </w:tc>
        <w:tc>
          <w:tcPr>
            <w:tcW w:w="5024" w:type="dxa"/>
          </w:tcPr>
          <w:p w:rsidR="00B52EBE" w:rsidRDefault="00B52EBE" w:rsidP="00B90D04">
            <w:pPr>
              <w:jc w:val="both"/>
              <w:rPr>
                <w:rFonts w:ascii="Times New Roman" w:hAnsi="Times New Roman" w:cs="Times New Roman"/>
                <w:sz w:val="24"/>
                <w:szCs w:val="24"/>
              </w:rPr>
            </w:pPr>
            <w:r w:rsidRPr="00283E8D">
              <w:rPr>
                <w:rFonts w:ascii="Times New Roman" w:hAnsi="Times New Roman" w:cs="Times New Roman"/>
                <w:sz w:val="24"/>
                <w:szCs w:val="24"/>
              </w:rPr>
              <w:t>Responsible for Scrutiny and Approval for the Student Applications</w:t>
            </w:r>
          </w:p>
          <w:p w:rsidR="00B52EBE" w:rsidRPr="00283E8D" w:rsidRDefault="00B52EBE" w:rsidP="00B90D04">
            <w:pPr>
              <w:rPr>
                <w:rFonts w:ascii="Times New Roman" w:hAnsi="Times New Roman" w:cs="Times New Roman"/>
                <w:sz w:val="24"/>
                <w:szCs w:val="24"/>
              </w:rPr>
            </w:pPr>
          </w:p>
        </w:tc>
      </w:tr>
      <w:tr w:rsidR="00B52EBE" w:rsidTr="00B90D04">
        <w:tc>
          <w:tcPr>
            <w:tcW w:w="4689" w:type="dxa"/>
          </w:tcPr>
          <w:p w:rsidR="00B52EBE" w:rsidRPr="00283E8D" w:rsidRDefault="00B52EBE" w:rsidP="00B90D04">
            <w:pPr>
              <w:rPr>
                <w:rFonts w:ascii="Times New Roman" w:hAnsi="Times New Roman" w:cs="Times New Roman"/>
                <w:sz w:val="24"/>
                <w:szCs w:val="24"/>
              </w:rPr>
            </w:pPr>
            <w:r w:rsidRPr="00283E8D">
              <w:rPr>
                <w:rFonts w:ascii="Times New Roman" w:hAnsi="Times New Roman" w:cs="Times New Roman"/>
                <w:sz w:val="24"/>
                <w:szCs w:val="24"/>
              </w:rPr>
              <w:t>Sanction Officer</w:t>
            </w:r>
          </w:p>
        </w:tc>
        <w:tc>
          <w:tcPr>
            <w:tcW w:w="5024" w:type="dxa"/>
          </w:tcPr>
          <w:p w:rsidR="00B52EBE" w:rsidRDefault="00B52EBE" w:rsidP="00B90D04">
            <w:pPr>
              <w:rPr>
                <w:rFonts w:ascii="Times New Roman" w:hAnsi="Times New Roman" w:cs="Times New Roman"/>
                <w:sz w:val="24"/>
                <w:szCs w:val="24"/>
              </w:rPr>
            </w:pPr>
            <w:r w:rsidRPr="00283E8D">
              <w:rPr>
                <w:rFonts w:ascii="Times New Roman" w:hAnsi="Times New Roman" w:cs="Times New Roman"/>
                <w:sz w:val="24"/>
                <w:szCs w:val="24"/>
              </w:rPr>
              <w:t>Responsible for Sanction and</w:t>
            </w:r>
            <w:r>
              <w:rPr>
                <w:rFonts w:ascii="Times New Roman" w:hAnsi="Times New Roman" w:cs="Times New Roman"/>
                <w:sz w:val="24"/>
                <w:szCs w:val="24"/>
              </w:rPr>
              <w:t xml:space="preserve"> release of funds to SBI.</w:t>
            </w:r>
          </w:p>
          <w:p w:rsidR="00B52EBE" w:rsidRPr="00283E8D" w:rsidRDefault="00B52EBE" w:rsidP="00B90D04">
            <w:pPr>
              <w:rPr>
                <w:rFonts w:ascii="Times New Roman" w:hAnsi="Times New Roman" w:cs="Times New Roman"/>
                <w:sz w:val="24"/>
                <w:szCs w:val="24"/>
              </w:rPr>
            </w:pPr>
          </w:p>
        </w:tc>
      </w:tr>
      <w:tr w:rsidR="00B52EBE" w:rsidRPr="00510D2B" w:rsidTr="00B90D04">
        <w:tc>
          <w:tcPr>
            <w:tcW w:w="4689" w:type="dxa"/>
          </w:tcPr>
          <w:p w:rsidR="00B52EBE" w:rsidRPr="00510D2B" w:rsidRDefault="00B52EBE" w:rsidP="00B90D04">
            <w:pPr>
              <w:rPr>
                <w:rFonts w:ascii="Times New Roman" w:hAnsi="Times New Roman" w:cs="Times New Roman"/>
                <w:sz w:val="24"/>
                <w:szCs w:val="24"/>
              </w:rPr>
            </w:pPr>
            <w:r w:rsidRPr="00510D2B">
              <w:rPr>
                <w:rFonts w:ascii="Times New Roman" w:hAnsi="Times New Roman" w:cs="Times New Roman"/>
                <w:sz w:val="24"/>
                <w:szCs w:val="24"/>
              </w:rPr>
              <w:t>PAO / PFMS</w:t>
            </w:r>
          </w:p>
        </w:tc>
        <w:tc>
          <w:tcPr>
            <w:tcW w:w="5024" w:type="dxa"/>
          </w:tcPr>
          <w:p w:rsidR="00B52EBE" w:rsidRPr="00510D2B" w:rsidRDefault="00B52EBE" w:rsidP="005E7D60">
            <w:pPr>
              <w:jc w:val="both"/>
              <w:rPr>
                <w:rFonts w:ascii="Times New Roman" w:hAnsi="Times New Roman" w:cs="Times New Roman"/>
                <w:sz w:val="24"/>
                <w:szCs w:val="24"/>
              </w:rPr>
            </w:pPr>
            <w:r w:rsidRPr="00510D2B">
              <w:rPr>
                <w:rFonts w:ascii="Times New Roman" w:hAnsi="Times New Roman" w:cs="Times New Roman"/>
                <w:sz w:val="24"/>
                <w:szCs w:val="24"/>
              </w:rPr>
              <w:t>Responsible for the Release of funds from the</w:t>
            </w:r>
            <w:r w:rsidR="005E7D60">
              <w:rPr>
                <w:rFonts w:ascii="Times New Roman" w:hAnsi="Times New Roman" w:cs="Times New Roman"/>
                <w:sz w:val="24"/>
                <w:szCs w:val="24"/>
              </w:rPr>
              <w:t xml:space="preserve"> </w:t>
            </w:r>
            <w:r>
              <w:rPr>
                <w:rFonts w:ascii="Times New Roman" w:hAnsi="Times New Roman" w:cs="Times New Roman"/>
                <w:sz w:val="24"/>
                <w:szCs w:val="24"/>
              </w:rPr>
              <w:t>Ministry</w:t>
            </w:r>
            <w:r w:rsidRPr="00510D2B">
              <w:rPr>
                <w:rFonts w:ascii="Times New Roman" w:hAnsi="Times New Roman" w:cs="Times New Roman"/>
                <w:sz w:val="24"/>
                <w:szCs w:val="24"/>
              </w:rPr>
              <w:t xml:space="preserve"> to </w:t>
            </w:r>
            <w:r>
              <w:rPr>
                <w:rFonts w:ascii="Times New Roman" w:hAnsi="Times New Roman" w:cs="Times New Roman"/>
                <w:sz w:val="24"/>
                <w:szCs w:val="24"/>
              </w:rPr>
              <w:t>Banks</w:t>
            </w:r>
            <w:r w:rsidRPr="00510D2B">
              <w:rPr>
                <w:rFonts w:ascii="Times New Roman" w:hAnsi="Times New Roman" w:cs="Times New Roman"/>
                <w:sz w:val="24"/>
                <w:szCs w:val="24"/>
              </w:rPr>
              <w:t>, New Delhi.</w:t>
            </w:r>
          </w:p>
        </w:tc>
      </w:tr>
      <w:tr w:rsidR="00B52EBE" w:rsidTr="00B90D04">
        <w:tc>
          <w:tcPr>
            <w:tcW w:w="4689" w:type="dxa"/>
          </w:tcPr>
          <w:p w:rsidR="00B52EBE" w:rsidRPr="00283E8D" w:rsidRDefault="00B52EBE" w:rsidP="00B90D04">
            <w:pPr>
              <w:rPr>
                <w:rFonts w:ascii="Times New Roman" w:hAnsi="Times New Roman" w:cs="Times New Roman"/>
                <w:sz w:val="24"/>
                <w:szCs w:val="24"/>
              </w:rPr>
            </w:pPr>
            <w:r>
              <w:rPr>
                <w:rFonts w:ascii="Times New Roman" w:hAnsi="Times New Roman" w:cs="Times New Roman"/>
                <w:sz w:val="24"/>
                <w:szCs w:val="24"/>
              </w:rPr>
              <w:t>Bank</w:t>
            </w:r>
          </w:p>
        </w:tc>
        <w:tc>
          <w:tcPr>
            <w:tcW w:w="5024" w:type="dxa"/>
          </w:tcPr>
          <w:p w:rsidR="00B52EBE" w:rsidRDefault="00B52EBE" w:rsidP="00B90D04">
            <w:pPr>
              <w:jc w:val="both"/>
              <w:rPr>
                <w:rFonts w:ascii="Times New Roman" w:hAnsi="Times New Roman" w:cs="Times New Roman"/>
                <w:sz w:val="24"/>
                <w:szCs w:val="24"/>
              </w:rPr>
            </w:pPr>
            <w:r>
              <w:rPr>
                <w:rFonts w:ascii="Times New Roman" w:hAnsi="Times New Roman" w:cs="Times New Roman"/>
                <w:sz w:val="24"/>
                <w:szCs w:val="24"/>
              </w:rPr>
              <w:t>Disbursement of Scholarships/Incentive amount into Students bank accounts.</w:t>
            </w:r>
          </w:p>
          <w:p w:rsidR="00B52EBE" w:rsidRPr="00283E8D" w:rsidRDefault="00B52EBE" w:rsidP="00B90D04">
            <w:pPr>
              <w:jc w:val="both"/>
              <w:rPr>
                <w:rFonts w:ascii="Times New Roman" w:hAnsi="Times New Roman" w:cs="Times New Roman"/>
                <w:sz w:val="24"/>
                <w:szCs w:val="24"/>
              </w:rPr>
            </w:pPr>
          </w:p>
        </w:tc>
      </w:tr>
      <w:tr w:rsidR="00B52EBE" w:rsidTr="00B90D04">
        <w:tc>
          <w:tcPr>
            <w:tcW w:w="4689" w:type="dxa"/>
          </w:tcPr>
          <w:p w:rsidR="00B52EBE" w:rsidRPr="00283E8D" w:rsidRDefault="00B52EBE" w:rsidP="00B90D04">
            <w:pPr>
              <w:rPr>
                <w:rFonts w:ascii="Times New Roman" w:hAnsi="Times New Roman" w:cs="Times New Roman"/>
                <w:sz w:val="24"/>
                <w:szCs w:val="24"/>
              </w:rPr>
            </w:pPr>
            <w:r w:rsidRPr="00283E8D">
              <w:rPr>
                <w:rFonts w:ascii="Times New Roman" w:hAnsi="Times New Roman" w:cs="Times New Roman"/>
                <w:sz w:val="24"/>
                <w:szCs w:val="24"/>
              </w:rPr>
              <w:t>Help Desk</w:t>
            </w:r>
          </w:p>
        </w:tc>
        <w:tc>
          <w:tcPr>
            <w:tcW w:w="5024" w:type="dxa"/>
          </w:tcPr>
          <w:p w:rsidR="00B52EBE" w:rsidRPr="00283E8D" w:rsidRDefault="00B52EBE" w:rsidP="002C015E">
            <w:pPr>
              <w:jc w:val="both"/>
              <w:rPr>
                <w:rFonts w:ascii="Times New Roman" w:hAnsi="Times New Roman" w:cs="Times New Roman"/>
                <w:sz w:val="24"/>
                <w:szCs w:val="24"/>
              </w:rPr>
            </w:pPr>
            <w:r w:rsidRPr="00283E8D">
              <w:rPr>
                <w:rFonts w:ascii="Times New Roman" w:hAnsi="Times New Roman" w:cs="Times New Roman"/>
                <w:sz w:val="24"/>
                <w:szCs w:val="24"/>
              </w:rPr>
              <w:t>Provide Support to the Students at all times relating to Student Application Issues, Form Submissions, Technical Errors handling, Enquiries and other Administrative tasks</w:t>
            </w:r>
            <w:r w:rsidR="002C015E">
              <w:rPr>
                <w:rFonts w:ascii="Times New Roman" w:hAnsi="Times New Roman" w:cs="Times New Roman"/>
                <w:sz w:val="24"/>
                <w:szCs w:val="24"/>
              </w:rPr>
              <w:t>.</w:t>
            </w:r>
          </w:p>
        </w:tc>
      </w:tr>
      <w:tr w:rsidR="00B52EBE" w:rsidTr="00B90D04">
        <w:tc>
          <w:tcPr>
            <w:tcW w:w="4689" w:type="dxa"/>
          </w:tcPr>
          <w:p w:rsidR="00B52EBE" w:rsidRPr="00283E8D" w:rsidRDefault="00B52EBE" w:rsidP="00B90D04">
            <w:pPr>
              <w:rPr>
                <w:rFonts w:ascii="Times New Roman" w:hAnsi="Times New Roman" w:cs="Times New Roman"/>
                <w:sz w:val="24"/>
                <w:szCs w:val="24"/>
              </w:rPr>
            </w:pPr>
            <w:r w:rsidRPr="00283E8D">
              <w:rPr>
                <w:rFonts w:ascii="Times New Roman" w:hAnsi="Times New Roman" w:cs="Times New Roman"/>
                <w:sz w:val="24"/>
                <w:szCs w:val="24"/>
              </w:rPr>
              <w:t>NIC Project Team</w:t>
            </w:r>
          </w:p>
        </w:tc>
        <w:tc>
          <w:tcPr>
            <w:tcW w:w="5024" w:type="dxa"/>
          </w:tcPr>
          <w:p w:rsidR="00B52EBE" w:rsidRDefault="00B52EBE" w:rsidP="00B90D04">
            <w:pPr>
              <w:jc w:val="both"/>
              <w:rPr>
                <w:rFonts w:ascii="Times New Roman" w:hAnsi="Times New Roman" w:cs="Times New Roman"/>
                <w:sz w:val="24"/>
                <w:szCs w:val="24"/>
              </w:rPr>
            </w:pPr>
            <w:r w:rsidRPr="00283E8D">
              <w:rPr>
                <w:rFonts w:ascii="Times New Roman" w:hAnsi="Times New Roman" w:cs="Times New Roman"/>
                <w:sz w:val="24"/>
                <w:szCs w:val="24"/>
              </w:rPr>
              <w:t>Responsible for Developing and Maintaining the Web based Application for NSP 2.0</w:t>
            </w:r>
          </w:p>
          <w:p w:rsidR="00B52EBE" w:rsidRPr="00283E8D" w:rsidRDefault="00B52EBE" w:rsidP="00B90D04">
            <w:pPr>
              <w:rPr>
                <w:rFonts w:ascii="Times New Roman" w:hAnsi="Times New Roman" w:cs="Times New Roman"/>
                <w:sz w:val="24"/>
                <w:szCs w:val="24"/>
              </w:rPr>
            </w:pPr>
          </w:p>
        </w:tc>
      </w:tr>
    </w:tbl>
    <w:p w:rsidR="00820952" w:rsidRDefault="00820952" w:rsidP="00B52EBE">
      <w:pPr>
        <w:spacing w:after="0"/>
        <w:rPr>
          <w:rFonts w:ascii="Times New Roman" w:hAnsi="Times New Roman" w:cs="Times New Roman"/>
          <w:b/>
          <w:sz w:val="24"/>
          <w:szCs w:val="24"/>
        </w:rPr>
      </w:pPr>
    </w:p>
    <w:p w:rsidR="00B52EBE" w:rsidRPr="00D078C7" w:rsidRDefault="00B52EBE" w:rsidP="00B52EBE">
      <w:pPr>
        <w:spacing w:after="0"/>
        <w:rPr>
          <w:rFonts w:ascii="Times New Roman" w:hAnsi="Times New Roman" w:cs="Times New Roman"/>
          <w:b/>
          <w:sz w:val="24"/>
          <w:szCs w:val="24"/>
        </w:rPr>
      </w:pPr>
      <w:r w:rsidRPr="00D078C7">
        <w:rPr>
          <w:rFonts w:ascii="Times New Roman" w:hAnsi="Times New Roman" w:cs="Times New Roman"/>
          <w:b/>
          <w:sz w:val="24"/>
          <w:szCs w:val="24"/>
        </w:rPr>
        <w:t>7.    Scheme-wise Roles &amp; Responsibility of Stakeholders:</w:t>
      </w:r>
    </w:p>
    <w:p w:rsidR="00B52EBE" w:rsidRPr="000212C7" w:rsidRDefault="00B52EBE" w:rsidP="00B52EBE">
      <w:pPr>
        <w:spacing w:after="0"/>
        <w:rPr>
          <w:rFonts w:ascii="Times New Roman" w:hAnsi="Times New Roman" w:cs="Times New Roman"/>
          <w:sz w:val="24"/>
          <w:szCs w:val="24"/>
        </w:rPr>
      </w:pPr>
    </w:p>
    <w:p w:rsidR="00B52EBE" w:rsidRPr="009D3DA3" w:rsidRDefault="00B52EBE" w:rsidP="00B52EBE">
      <w:pPr>
        <w:jc w:val="both"/>
        <w:rPr>
          <w:rFonts w:ascii="Times New Roman" w:hAnsi="Times New Roman" w:cs="Times New Roman"/>
          <w:b/>
          <w:sz w:val="24"/>
          <w:szCs w:val="24"/>
        </w:rPr>
      </w:pPr>
      <w:r w:rsidRPr="009D3DA3">
        <w:rPr>
          <w:rFonts w:ascii="Times New Roman" w:hAnsi="Times New Roman" w:cs="Times New Roman"/>
          <w:b/>
          <w:sz w:val="24"/>
          <w:szCs w:val="24"/>
        </w:rPr>
        <w:t xml:space="preserve">For Students: </w:t>
      </w:r>
    </w:p>
    <w:p w:rsidR="00C855CF" w:rsidRDefault="00B52EBE" w:rsidP="00C855CF">
      <w:pPr>
        <w:pStyle w:val="ListParagraph"/>
        <w:numPr>
          <w:ilvl w:val="0"/>
          <w:numId w:val="1"/>
        </w:numPr>
        <w:jc w:val="both"/>
        <w:rPr>
          <w:rFonts w:ascii="Times New Roman" w:hAnsi="Times New Roman" w:cs="Times New Roman"/>
          <w:sz w:val="24"/>
          <w:szCs w:val="24"/>
        </w:rPr>
      </w:pPr>
      <w:r w:rsidRPr="00C855CF">
        <w:rPr>
          <w:rFonts w:ascii="Times New Roman" w:hAnsi="Times New Roman" w:cs="Times New Roman"/>
          <w:sz w:val="24"/>
          <w:szCs w:val="24"/>
        </w:rPr>
        <w:t>Application Submission/ registration on NSP</w:t>
      </w:r>
      <w:r w:rsidR="00C855CF">
        <w:rPr>
          <w:rFonts w:ascii="Times New Roman" w:hAnsi="Times New Roman" w:cs="Times New Roman"/>
          <w:sz w:val="24"/>
          <w:szCs w:val="24"/>
        </w:rPr>
        <w:t xml:space="preserve">. The following </w:t>
      </w:r>
      <w:r w:rsidR="00CD27C1">
        <w:rPr>
          <w:rFonts w:ascii="Times New Roman" w:hAnsi="Times New Roman" w:cs="Times New Roman"/>
          <w:sz w:val="24"/>
          <w:szCs w:val="24"/>
        </w:rPr>
        <w:t xml:space="preserve">points are to be noticed </w:t>
      </w:r>
      <w:r w:rsidR="00C855CF">
        <w:rPr>
          <w:rFonts w:ascii="Times New Roman" w:hAnsi="Times New Roman" w:cs="Times New Roman"/>
          <w:sz w:val="24"/>
          <w:szCs w:val="24"/>
        </w:rPr>
        <w:t>while registration/application:</w:t>
      </w:r>
    </w:p>
    <w:p w:rsidR="00C855CF" w:rsidRPr="005B284F" w:rsidRDefault="00C855CF" w:rsidP="005B284F">
      <w:pPr>
        <w:ind w:left="720"/>
        <w:jc w:val="both"/>
        <w:rPr>
          <w:rFonts w:ascii="Times New Roman" w:hAnsi="Times New Roman" w:cs="Times New Roman"/>
          <w:sz w:val="24"/>
          <w:szCs w:val="24"/>
        </w:rPr>
      </w:pPr>
      <w:r w:rsidRPr="005B284F">
        <w:rPr>
          <w:rFonts w:ascii="Times New Roman" w:hAnsi="Times New Roman" w:cs="Times New Roman"/>
          <w:sz w:val="24"/>
          <w:szCs w:val="24"/>
        </w:rPr>
        <w:t>The students of previous academic year i.e. 2017-18, who had applied on National Scholarship Portal last year for class-IX, X</w:t>
      </w:r>
      <w:r w:rsidR="009B0593" w:rsidRPr="005B284F">
        <w:rPr>
          <w:rFonts w:ascii="Times New Roman" w:hAnsi="Times New Roman" w:cs="Times New Roman"/>
          <w:sz w:val="24"/>
          <w:szCs w:val="24"/>
        </w:rPr>
        <w:t xml:space="preserve"> and</w:t>
      </w:r>
      <w:r w:rsidRPr="005B284F">
        <w:rPr>
          <w:rFonts w:ascii="Times New Roman" w:hAnsi="Times New Roman" w:cs="Times New Roman"/>
          <w:sz w:val="24"/>
          <w:szCs w:val="24"/>
        </w:rPr>
        <w:t xml:space="preserve"> XI of the project year 201</w:t>
      </w:r>
      <w:r w:rsidR="00C27800">
        <w:rPr>
          <w:rFonts w:ascii="Times New Roman" w:hAnsi="Times New Roman" w:cs="Times New Roman"/>
          <w:sz w:val="24"/>
          <w:szCs w:val="24"/>
        </w:rPr>
        <w:t>8-19</w:t>
      </w:r>
      <w:r w:rsidRPr="005B284F">
        <w:rPr>
          <w:rFonts w:ascii="Times New Roman" w:hAnsi="Times New Roman" w:cs="Times New Roman"/>
          <w:sz w:val="24"/>
          <w:szCs w:val="24"/>
        </w:rPr>
        <w:t xml:space="preserve"> (NMMSS Exam held on No</w:t>
      </w:r>
      <w:r w:rsidR="00C27800">
        <w:rPr>
          <w:rFonts w:ascii="Times New Roman" w:hAnsi="Times New Roman" w:cs="Times New Roman"/>
          <w:sz w:val="24"/>
          <w:szCs w:val="24"/>
        </w:rPr>
        <w:t>v. 2017), 2017-18 (NMMSS Exam held on Nov. 2016</w:t>
      </w:r>
      <w:r w:rsidRPr="005B284F">
        <w:rPr>
          <w:rFonts w:ascii="Times New Roman" w:hAnsi="Times New Roman" w:cs="Times New Roman"/>
          <w:sz w:val="24"/>
          <w:szCs w:val="24"/>
        </w:rPr>
        <w:t>) and 201</w:t>
      </w:r>
      <w:r w:rsidR="00C27800">
        <w:rPr>
          <w:rFonts w:ascii="Times New Roman" w:hAnsi="Times New Roman" w:cs="Times New Roman"/>
          <w:sz w:val="24"/>
          <w:szCs w:val="24"/>
        </w:rPr>
        <w:t>6-17 (NMMSS Exam held on Nov. 2015</w:t>
      </w:r>
      <w:r w:rsidRPr="005B284F">
        <w:rPr>
          <w:rFonts w:ascii="Times New Roman" w:hAnsi="Times New Roman" w:cs="Times New Roman"/>
          <w:sz w:val="24"/>
          <w:szCs w:val="24"/>
        </w:rPr>
        <w:t xml:space="preserve">) respectively are </w:t>
      </w:r>
      <w:r w:rsidR="00CD27C1" w:rsidRPr="005B284F">
        <w:rPr>
          <w:rFonts w:ascii="Times New Roman" w:hAnsi="Times New Roman" w:cs="Times New Roman"/>
          <w:sz w:val="24"/>
          <w:szCs w:val="24"/>
        </w:rPr>
        <w:t>not required</w:t>
      </w:r>
      <w:r w:rsidRPr="005B284F">
        <w:rPr>
          <w:rFonts w:ascii="Times New Roman" w:hAnsi="Times New Roman" w:cs="Times New Roman"/>
          <w:sz w:val="24"/>
          <w:szCs w:val="24"/>
        </w:rPr>
        <w:t xml:space="preserve"> to register themselves</w:t>
      </w:r>
      <w:r w:rsidR="00CD27C1" w:rsidRPr="005B284F">
        <w:rPr>
          <w:rFonts w:ascii="Times New Roman" w:hAnsi="Times New Roman" w:cs="Times New Roman"/>
          <w:sz w:val="24"/>
          <w:szCs w:val="24"/>
        </w:rPr>
        <w:t xml:space="preserve"> or create new registration ID</w:t>
      </w:r>
      <w:r w:rsidRPr="005B284F">
        <w:rPr>
          <w:rFonts w:ascii="Times New Roman" w:hAnsi="Times New Roman" w:cs="Times New Roman"/>
          <w:sz w:val="24"/>
          <w:szCs w:val="24"/>
        </w:rPr>
        <w:t xml:space="preserve"> again on the NSP Portal i.e.</w:t>
      </w:r>
      <w:r w:rsidR="00CD27C1" w:rsidRPr="005B284F">
        <w:rPr>
          <w:rFonts w:ascii="Times New Roman" w:hAnsi="Times New Roman" w:cs="Times New Roman"/>
          <w:sz w:val="24"/>
          <w:szCs w:val="24"/>
        </w:rPr>
        <w:t xml:space="preserve"> the registration IDs of last year (2017-18) will be applicable.</w:t>
      </w:r>
      <w:r w:rsidR="00E7068A" w:rsidRPr="005B284F">
        <w:rPr>
          <w:rFonts w:ascii="Times New Roman" w:hAnsi="Times New Roman" w:cs="Times New Roman"/>
          <w:sz w:val="24"/>
          <w:szCs w:val="24"/>
        </w:rPr>
        <w:t xml:space="preserve"> The already registered students have to select the option “Apply for Renewal”</w:t>
      </w:r>
      <w:r w:rsidR="009B0593" w:rsidRPr="005B284F">
        <w:rPr>
          <w:rFonts w:ascii="Times New Roman" w:hAnsi="Times New Roman" w:cs="Times New Roman"/>
          <w:sz w:val="24"/>
          <w:szCs w:val="24"/>
        </w:rPr>
        <w:t xml:space="preserve"> for applying the scholarship for classes-X, XI and XII of the project year 201</w:t>
      </w:r>
      <w:r w:rsidR="00C27800">
        <w:rPr>
          <w:rFonts w:ascii="Times New Roman" w:hAnsi="Times New Roman" w:cs="Times New Roman"/>
          <w:sz w:val="24"/>
          <w:szCs w:val="24"/>
        </w:rPr>
        <w:t>8-19 (NMMSS Exam held on Nov. 2017), 2017-18 (NMMSS Exam held on Nov. 2016</w:t>
      </w:r>
      <w:r w:rsidR="009B0593" w:rsidRPr="005B284F">
        <w:rPr>
          <w:rFonts w:ascii="Times New Roman" w:hAnsi="Times New Roman" w:cs="Times New Roman"/>
          <w:sz w:val="24"/>
          <w:szCs w:val="24"/>
        </w:rPr>
        <w:t>) and 201</w:t>
      </w:r>
      <w:r w:rsidR="00C27800">
        <w:rPr>
          <w:rFonts w:ascii="Times New Roman" w:hAnsi="Times New Roman" w:cs="Times New Roman"/>
          <w:sz w:val="24"/>
          <w:szCs w:val="24"/>
        </w:rPr>
        <w:t>6-17</w:t>
      </w:r>
      <w:r w:rsidR="009B0593" w:rsidRPr="005B284F">
        <w:rPr>
          <w:rFonts w:ascii="Times New Roman" w:hAnsi="Times New Roman" w:cs="Times New Roman"/>
          <w:sz w:val="24"/>
          <w:szCs w:val="24"/>
        </w:rPr>
        <w:t xml:space="preserve"> </w:t>
      </w:r>
      <w:r w:rsidR="00C27800">
        <w:rPr>
          <w:rFonts w:ascii="Times New Roman" w:hAnsi="Times New Roman" w:cs="Times New Roman"/>
          <w:sz w:val="24"/>
          <w:szCs w:val="24"/>
        </w:rPr>
        <w:t>(NMMSS Exam held on Nov. 2015</w:t>
      </w:r>
      <w:r w:rsidR="009B0593" w:rsidRPr="005B284F">
        <w:rPr>
          <w:rFonts w:ascii="Times New Roman" w:hAnsi="Times New Roman" w:cs="Times New Roman"/>
          <w:sz w:val="24"/>
          <w:szCs w:val="24"/>
        </w:rPr>
        <w:t>) respectively</w:t>
      </w:r>
      <w:r w:rsidR="00E7068A" w:rsidRPr="005B284F">
        <w:rPr>
          <w:rFonts w:ascii="Times New Roman" w:hAnsi="Times New Roman" w:cs="Times New Roman"/>
          <w:sz w:val="24"/>
          <w:szCs w:val="24"/>
        </w:rPr>
        <w:t>.</w:t>
      </w:r>
    </w:p>
    <w:p w:rsidR="00CD27C1" w:rsidRPr="005B284F" w:rsidRDefault="00E7068A" w:rsidP="005B284F">
      <w:pPr>
        <w:ind w:left="720"/>
        <w:jc w:val="both"/>
        <w:rPr>
          <w:rFonts w:ascii="Times New Roman" w:hAnsi="Times New Roman" w:cs="Times New Roman"/>
          <w:sz w:val="24"/>
          <w:szCs w:val="24"/>
        </w:rPr>
      </w:pPr>
      <w:r w:rsidRPr="005B284F">
        <w:rPr>
          <w:rFonts w:ascii="Times New Roman" w:hAnsi="Times New Roman" w:cs="Times New Roman"/>
          <w:sz w:val="24"/>
          <w:szCs w:val="24"/>
        </w:rPr>
        <w:t>The students, wh</w:t>
      </w:r>
      <w:r w:rsidR="009B0593" w:rsidRPr="005B284F">
        <w:rPr>
          <w:rFonts w:ascii="Times New Roman" w:hAnsi="Times New Roman" w:cs="Times New Roman"/>
          <w:sz w:val="24"/>
          <w:szCs w:val="24"/>
        </w:rPr>
        <w:t xml:space="preserve">o had not applied on NSP Portal, </w:t>
      </w:r>
      <w:r w:rsidRPr="005B284F">
        <w:rPr>
          <w:rFonts w:ascii="Times New Roman" w:hAnsi="Times New Roman" w:cs="Times New Roman"/>
          <w:sz w:val="24"/>
          <w:szCs w:val="24"/>
        </w:rPr>
        <w:t xml:space="preserve">are required to register themselves </w:t>
      </w:r>
      <w:r w:rsidR="009B0593" w:rsidRPr="005B284F">
        <w:rPr>
          <w:rFonts w:ascii="Times New Roman" w:hAnsi="Times New Roman" w:cs="Times New Roman"/>
          <w:sz w:val="24"/>
          <w:szCs w:val="24"/>
        </w:rPr>
        <w:t xml:space="preserve">with the option “New Registration” </w:t>
      </w:r>
      <w:r w:rsidRPr="005B284F">
        <w:rPr>
          <w:rFonts w:ascii="Times New Roman" w:hAnsi="Times New Roman" w:cs="Times New Roman"/>
          <w:sz w:val="24"/>
          <w:szCs w:val="24"/>
        </w:rPr>
        <w:t>on the NSP Portal and then select the option “Login to Apply”.</w:t>
      </w:r>
    </w:p>
    <w:p w:rsidR="00CD27C1" w:rsidRPr="005B284F" w:rsidRDefault="009B0593" w:rsidP="005B284F">
      <w:pPr>
        <w:ind w:left="720"/>
        <w:jc w:val="both"/>
        <w:rPr>
          <w:rFonts w:ascii="Times New Roman" w:hAnsi="Times New Roman" w:cs="Times New Roman"/>
          <w:sz w:val="24"/>
          <w:szCs w:val="24"/>
        </w:rPr>
      </w:pPr>
      <w:r w:rsidRPr="005B284F">
        <w:rPr>
          <w:rFonts w:ascii="Times New Roman" w:hAnsi="Times New Roman" w:cs="Times New Roman"/>
          <w:sz w:val="24"/>
          <w:szCs w:val="24"/>
        </w:rPr>
        <w:t>The students of project year</w:t>
      </w:r>
      <w:r w:rsidR="002F7DBD">
        <w:rPr>
          <w:rFonts w:ascii="Times New Roman" w:hAnsi="Times New Roman" w:cs="Times New Roman"/>
          <w:sz w:val="24"/>
          <w:szCs w:val="24"/>
        </w:rPr>
        <w:t xml:space="preserve"> 2019-20 (NMMSS Exam held in Nov. 2018</w:t>
      </w:r>
      <w:r w:rsidRPr="005B284F">
        <w:rPr>
          <w:rFonts w:ascii="Times New Roman" w:hAnsi="Times New Roman" w:cs="Times New Roman"/>
          <w:sz w:val="24"/>
          <w:szCs w:val="24"/>
        </w:rPr>
        <w:t>) applying on NSP Portal for class-IX are required to enter “NMMSS Roll No.” mandatorily”.</w:t>
      </w:r>
    </w:p>
    <w:p w:rsidR="00CD27C1" w:rsidRPr="005B284F" w:rsidRDefault="00CD27C1" w:rsidP="005B284F">
      <w:pPr>
        <w:ind w:left="720"/>
        <w:jc w:val="both"/>
        <w:rPr>
          <w:rFonts w:ascii="Times New Roman" w:hAnsi="Times New Roman" w:cs="Times New Roman"/>
          <w:sz w:val="24"/>
          <w:szCs w:val="24"/>
        </w:rPr>
      </w:pPr>
      <w:r w:rsidRPr="005B284F">
        <w:rPr>
          <w:rFonts w:ascii="Times New Roman" w:hAnsi="Times New Roman" w:cs="Times New Roman"/>
          <w:sz w:val="24"/>
          <w:szCs w:val="24"/>
        </w:rPr>
        <w:t xml:space="preserve">The students applying for class-IX and X have to select the Pre-matric </w:t>
      </w:r>
      <w:r w:rsidR="009B0593" w:rsidRPr="005B284F">
        <w:rPr>
          <w:rFonts w:ascii="Times New Roman" w:hAnsi="Times New Roman" w:cs="Times New Roman"/>
          <w:sz w:val="24"/>
          <w:szCs w:val="24"/>
        </w:rPr>
        <w:t>Scholarship</w:t>
      </w:r>
      <w:r w:rsidRPr="005B284F">
        <w:rPr>
          <w:rFonts w:ascii="Times New Roman" w:hAnsi="Times New Roman" w:cs="Times New Roman"/>
          <w:sz w:val="24"/>
          <w:szCs w:val="24"/>
        </w:rPr>
        <w:t xml:space="preserve"> Scheme while the students applying for class-XI and XII have to select </w:t>
      </w:r>
      <w:r w:rsidR="009B0593" w:rsidRPr="005B284F">
        <w:rPr>
          <w:rFonts w:ascii="Times New Roman" w:hAnsi="Times New Roman" w:cs="Times New Roman"/>
          <w:sz w:val="24"/>
          <w:szCs w:val="24"/>
        </w:rPr>
        <w:t>the Post-Matric S</w:t>
      </w:r>
      <w:r w:rsidRPr="005B284F">
        <w:rPr>
          <w:rFonts w:ascii="Times New Roman" w:hAnsi="Times New Roman" w:cs="Times New Roman"/>
          <w:sz w:val="24"/>
          <w:szCs w:val="24"/>
        </w:rPr>
        <w:t>cholarship Scheme during application</w:t>
      </w:r>
      <w:r w:rsidR="009B0593" w:rsidRPr="005B284F">
        <w:rPr>
          <w:rFonts w:ascii="Times New Roman" w:hAnsi="Times New Roman" w:cs="Times New Roman"/>
          <w:sz w:val="24"/>
          <w:szCs w:val="24"/>
        </w:rPr>
        <w:t>.</w:t>
      </w:r>
    </w:p>
    <w:p w:rsidR="00B52EBE" w:rsidRPr="009D3DA3" w:rsidRDefault="00B52EBE" w:rsidP="00B52EBE">
      <w:pPr>
        <w:tabs>
          <w:tab w:val="left" w:pos="5291"/>
        </w:tabs>
        <w:jc w:val="both"/>
        <w:rPr>
          <w:rFonts w:ascii="Times New Roman" w:hAnsi="Times New Roman" w:cs="Times New Roman"/>
          <w:b/>
          <w:sz w:val="24"/>
          <w:szCs w:val="24"/>
        </w:rPr>
      </w:pPr>
      <w:r>
        <w:rPr>
          <w:rFonts w:ascii="Times New Roman" w:hAnsi="Times New Roman" w:cs="Times New Roman"/>
          <w:b/>
          <w:sz w:val="24"/>
          <w:szCs w:val="24"/>
        </w:rPr>
        <w:t>For School</w:t>
      </w:r>
      <w:r w:rsidRPr="009D3DA3">
        <w:rPr>
          <w:rFonts w:ascii="Times New Roman" w:hAnsi="Times New Roman" w:cs="Times New Roman"/>
          <w:b/>
          <w:sz w:val="24"/>
          <w:szCs w:val="24"/>
        </w:rPr>
        <w:t xml:space="preserve"> / Institution: </w:t>
      </w:r>
      <w:r>
        <w:rPr>
          <w:rFonts w:ascii="Times New Roman" w:hAnsi="Times New Roman" w:cs="Times New Roman"/>
          <w:b/>
          <w:sz w:val="24"/>
          <w:szCs w:val="24"/>
        </w:rPr>
        <w:tab/>
      </w:r>
    </w:p>
    <w:p w:rsidR="00B52EBE" w:rsidRDefault="00B52EBE" w:rsidP="00B52EBE">
      <w:pPr>
        <w:pStyle w:val="ListParagraph"/>
        <w:numPr>
          <w:ilvl w:val="0"/>
          <w:numId w:val="2"/>
        </w:numPr>
        <w:jc w:val="both"/>
        <w:rPr>
          <w:rFonts w:ascii="Times New Roman" w:hAnsi="Times New Roman" w:cs="Times New Roman"/>
          <w:sz w:val="24"/>
          <w:szCs w:val="24"/>
        </w:rPr>
      </w:pPr>
      <w:r w:rsidRPr="00BF6F65">
        <w:rPr>
          <w:rFonts w:ascii="Times New Roman" w:hAnsi="Times New Roman" w:cs="Times New Roman"/>
          <w:sz w:val="24"/>
          <w:szCs w:val="24"/>
        </w:rPr>
        <w:t xml:space="preserve">Student Application Verification </w:t>
      </w:r>
      <w:r>
        <w:rPr>
          <w:rFonts w:ascii="Times New Roman" w:hAnsi="Times New Roman" w:cs="Times New Roman"/>
          <w:sz w:val="24"/>
          <w:szCs w:val="24"/>
        </w:rPr>
        <w:t xml:space="preserve">and submission of application to District Education officer </w:t>
      </w:r>
      <w:r w:rsidRPr="00BF6F65">
        <w:rPr>
          <w:rFonts w:ascii="Times New Roman" w:hAnsi="Times New Roman" w:cs="Times New Roman"/>
          <w:sz w:val="24"/>
          <w:szCs w:val="24"/>
        </w:rPr>
        <w:t xml:space="preserve">(LEVEL-1 VERIFICATION) </w:t>
      </w:r>
    </w:p>
    <w:p w:rsidR="00B52EBE" w:rsidRPr="009D3DA3" w:rsidRDefault="00B52EBE" w:rsidP="00B52EBE">
      <w:pPr>
        <w:jc w:val="both"/>
        <w:rPr>
          <w:rFonts w:ascii="Times New Roman" w:hAnsi="Times New Roman" w:cs="Times New Roman"/>
          <w:b/>
          <w:sz w:val="24"/>
          <w:szCs w:val="24"/>
        </w:rPr>
      </w:pPr>
      <w:bookmarkStart w:id="0" w:name="_GoBack"/>
      <w:bookmarkEnd w:id="0"/>
      <w:r>
        <w:rPr>
          <w:rFonts w:ascii="Times New Roman" w:hAnsi="Times New Roman" w:cs="Times New Roman"/>
          <w:b/>
          <w:sz w:val="24"/>
          <w:szCs w:val="24"/>
        </w:rPr>
        <w:lastRenderedPageBreak/>
        <w:t>For District Nodal</w:t>
      </w:r>
      <w:r w:rsidRPr="009D3DA3">
        <w:rPr>
          <w:rFonts w:ascii="Times New Roman" w:hAnsi="Times New Roman" w:cs="Times New Roman"/>
          <w:b/>
          <w:sz w:val="24"/>
          <w:szCs w:val="24"/>
        </w:rPr>
        <w:t xml:space="preserve"> Officer: </w:t>
      </w:r>
    </w:p>
    <w:p w:rsidR="00B52EBE" w:rsidRDefault="00B52EBE" w:rsidP="00B52EBE">
      <w:pPr>
        <w:pStyle w:val="ListParagraph"/>
        <w:numPr>
          <w:ilvl w:val="0"/>
          <w:numId w:val="3"/>
        </w:numPr>
        <w:jc w:val="both"/>
        <w:rPr>
          <w:rFonts w:ascii="Times New Roman" w:hAnsi="Times New Roman" w:cs="Times New Roman"/>
          <w:sz w:val="24"/>
          <w:szCs w:val="24"/>
        </w:rPr>
      </w:pPr>
      <w:r w:rsidRPr="00BF6F65">
        <w:rPr>
          <w:rFonts w:ascii="Times New Roman" w:hAnsi="Times New Roman" w:cs="Times New Roman"/>
          <w:sz w:val="24"/>
          <w:szCs w:val="24"/>
        </w:rPr>
        <w:t xml:space="preserve">Provide User Id’s &amp; Passwords </w:t>
      </w:r>
      <w:r w:rsidR="00D76752">
        <w:rPr>
          <w:rFonts w:ascii="Times New Roman" w:hAnsi="Times New Roman" w:cs="Times New Roman"/>
          <w:sz w:val="24"/>
          <w:szCs w:val="24"/>
        </w:rPr>
        <w:t xml:space="preserve">(for school) </w:t>
      </w:r>
      <w:r w:rsidRPr="00BF6F65">
        <w:rPr>
          <w:rFonts w:ascii="Times New Roman" w:hAnsi="Times New Roman" w:cs="Times New Roman"/>
          <w:sz w:val="24"/>
          <w:szCs w:val="24"/>
        </w:rPr>
        <w:t>Verification Module (LEVEL-2 VERIFICATION) Edit Application</w:t>
      </w:r>
      <w:r>
        <w:rPr>
          <w:rFonts w:ascii="Times New Roman" w:hAnsi="Times New Roman" w:cs="Times New Roman"/>
          <w:sz w:val="24"/>
          <w:szCs w:val="24"/>
        </w:rPr>
        <w:t>,</w:t>
      </w:r>
      <w:r w:rsidRPr="00BF6F65">
        <w:rPr>
          <w:rFonts w:ascii="Times New Roman" w:hAnsi="Times New Roman" w:cs="Times New Roman"/>
          <w:sz w:val="24"/>
          <w:szCs w:val="24"/>
        </w:rPr>
        <w:t xml:space="preserve"> MIS Reports</w:t>
      </w:r>
    </w:p>
    <w:p w:rsidR="00B52EBE" w:rsidRPr="009D3DA3" w:rsidRDefault="00B52EBE" w:rsidP="00B52EBE">
      <w:pPr>
        <w:jc w:val="both"/>
        <w:rPr>
          <w:rFonts w:ascii="Times New Roman" w:hAnsi="Times New Roman" w:cs="Times New Roman"/>
          <w:b/>
          <w:sz w:val="24"/>
          <w:szCs w:val="24"/>
        </w:rPr>
      </w:pPr>
      <w:r>
        <w:rPr>
          <w:rFonts w:ascii="Times New Roman" w:hAnsi="Times New Roman" w:cs="Times New Roman"/>
          <w:b/>
          <w:sz w:val="24"/>
          <w:szCs w:val="24"/>
        </w:rPr>
        <w:t>For State Nodal</w:t>
      </w:r>
      <w:r w:rsidRPr="009D3DA3">
        <w:rPr>
          <w:rFonts w:ascii="Times New Roman" w:hAnsi="Times New Roman" w:cs="Times New Roman"/>
          <w:b/>
          <w:sz w:val="24"/>
          <w:szCs w:val="24"/>
        </w:rPr>
        <w:t xml:space="preserve"> Officer: </w:t>
      </w:r>
    </w:p>
    <w:p w:rsidR="00B52EBE" w:rsidRPr="00BF6F65" w:rsidRDefault="00B52EBE" w:rsidP="00B52EBE">
      <w:pPr>
        <w:pStyle w:val="ListParagraph"/>
        <w:numPr>
          <w:ilvl w:val="0"/>
          <w:numId w:val="3"/>
        </w:numPr>
        <w:jc w:val="both"/>
        <w:rPr>
          <w:rFonts w:ascii="Times New Roman" w:hAnsi="Times New Roman" w:cs="Times New Roman"/>
          <w:sz w:val="24"/>
          <w:szCs w:val="24"/>
        </w:rPr>
      </w:pPr>
      <w:r w:rsidRPr="00BF6F65">
        <w:rPr>
          <w:rFonts w:ascii="Times New Roman" w:hAnsi="Times New Roman" w:cs="Times New Roman"/>
          <w:sz w:val="24"/>
          <w:szCs w:val="24"/>
        </w:rPr>
        <w:t xml:space="preserve">Provide User Id’s &amp; Passwords </w:t>
      </w:r>
      <w:r w:rsidR="009B0593">
        <w:rPr>
          <w:rFonts w:ascii="Times New Roman" w:hAnsi="Times New Roman" w:cs="Times New Roman"/>
          <w:sz w:val="24"/>
          <w:szCs w:val="24"/>
        </w:rPr>
        <w:t xml:space="preserve">(for district as well as school), </w:t>
      </w:r>
      <w:r w:rsidRPr="00BF6F65">
        <w:rPr>
          <w:rFonts w:ascii="Times New Roman" w:hAnsi="Times New Roman" w:cs="Times New Roman"/>
          <w:sz w:val="24"/>
          <w:szCs w:val="24"/>
        </w:rPr>
        <w:t>MIS Reports</w:t>
      </w:r>
      <w:r>
        <w:rPr>
          <w:rFonts w:ascii="Times New Roman" w:hAnsi="Times New Roman" w:cs="Times New Roman"/>
          <w:sz w:val="24"/>
          <w:szCs w:val="24"/>
        </w:rPr>
        <w:t xml:space="preserve"> and submission of beneficiaries list on NSP and overall coordination.</w:t>
      </w:r>
    </w:p>
    <w:p w:rsidR="00B52EBE" w:rsidRPr="009D3DA3" w:rsidRDefault="00B52EBE" w:rsidP="00B52EBE">
      <w:pPr>
        <w:jc w:val="both"/>
        <w:rPr>
          <w:rFonts w:ascii="Times New Roman" w:hAnsi="Times New Roman" w:cs="Times New Roman"/>
          <w:b/>
          <w:sz w:val="24"/>
          <w:szCs w:val="24"/>
        </w:rPr>
      </w:pPr>
      <w:r w:rsidRPr="009D3DA3">
        <w:rPr>
          <w:rFonts w:ascii="Times New Roman" w:hAnsi="Times New Roman" w:cs="Times New Roman"/>
          <w:b/>
          <w:sz w:val="24"/>
          <w:szCs w:val="24"/>
        </w:rPr>
        <w:t>FOR MINISTRY –</w:t>
      </w:r>
    </w:p>
    <w:p w:rsidR="00B52EBE" w:rsidRPr="00D37D0A" w:rsidRDefault="00B52EBE" w:rsidP="00B52EBE">
      <w:pPr>
        <w:pStyle w:val="ListParagraph"/>
        <w:numPr>
          <w:ilvl w:val="0"/>
          <w:numId w:val="3"/>
        </w:numPr>
        <w:jc w:val="both"/>
        <w:rPr>
          <w:rFonts w:ascii="Times New Roman" w:hAnsi="Times New Roman" w:cs="Times New Roman"/>
          <w:sz w:val="24"/>
          <w:szCs w:val="24"/>
        </w:rPr>
      </w:pPr>
      <w:r w:rsidRPr="00D37D0A">
        <w:rPr>
          <w:rFonts w:ascii="Times New Roman" w:hAnsi="Times New Roman" w:cs="Times New Roman"/>
          <w:sz w:val="24"/>
          <w:szCs w:val="24"/>
        </w:rPr>
        <w:t xml:space="preserve">Provide User Id’s &amp; Passwords </w:t>
      </w:r>
      <w:r w:rsidRPr="009D3DA3">
        <w:sym w:font="Symbol" w:char="F0B7"/>
      </w:r>
      <w:r w:rsidRPr="00D37D0A">
        <w:rPr>
          <w:rFonts w:ascii="Times New Roman" w:hAnsi="Times New Roman" w:cs="Times New Roman"/>
          <w:sz w:val="24"/>
          <w:szCs w:val="24"/>
        </w:rPr>
        <w:t xml:space="preserve"> Ministries can Add New Schemes </w:t>
      </w:r>
      <w:r w:rsidRPr="009D3DA3">
        <w:sym w:font="Symbol" w:char="F0B7"/>
      </w:r>
      <w:r w:rsidRPr="00D37D0A">
        <w:rPr>
          <w:rFonts w:ascii="Times New Roman" w:hAnsi="Times New Roman" w:cs="Times New Roman"/>
          <w:sz w:val="24"/>
          <w:szCs w:val="24"/>
        </w:rPr>
        <w:t xml:space="preserve"> Modify existing schemes </w:t>
      </w:r>
      <w:r w:rsidRPr="009D3DA3">
        <w:sym w:font="Symbol" w:char="F0B7"/>
      </w:r>
      <w:r w:rsidRPr="00D37D0A">
        <w:rPr>
          <w:rFonts w:ascii="Times New Roman" w:hAnsi="Times New Roman" w:cs="Times New Roman"/>
          <w:sz w:val="24"/>
          <w:szCs w:val="24"/>
        </w:rPr>
        <w:t xml:space="preserve"> Content Management System (CMS ) </w:t>
      </w:r>
      <w:r w:rsidRPr="009D3DA3">
        <w:sym w:font="Symbol" w:char="F0B7"/>
      </w:r>
      <w:r w:rsidRPr="00D37D0A">
        <w:rPr>
          <w:rFonts w:ascii="Times New Roman" w:hAnsi="Times New Roman" w:cs="Times New Roman"/>
          <w:sz w:val="24"/>
          <w:szCs w:val="24"/>
        </w:rPr>
        <w:t xml:space="preserve"> Masters configuration services </w:t>
      </w:r>
      <w:r w:rsidRPr="009D3DA3">
        <w:sym w:font="Symbol" w:char="F0B7"/>
      </w:r>
      <w:r w:rsidRPr="00D37D0A">
        <w:rPr>
          <w:rFonts w:ascii="Times New Roman" w:hAnsi="Times New Roman" w:cs="Times New Roman"/>
          <w:sz w:val="24"/>
          <w:szCs w:val="24"/>
        </w:rPr>
        <w:t xml:space="preserve"> Configure workf</w:t>
      </w:r>
      <w:r w:rsidR="00E24119">
        <w:rPr>
          <w:rFonts w:ascii="Times New Roman" w:hAnsi="Times New Roman" w:cs="Times New Roman"/>
          <w:sz w:val="24"/>
          <w:szCs w:val="24"/>
        </w:rPr>
        <w:t>low –State Specific/Central Govt.</w:t>
      </w:r>
      <w:r w:rsidRPr="00D37D0A">
        <w:rPr>
          <w:rFonts w:ascii="Times New Roman" w:hAnsi="Times New Roman" w:cs="Times New Roman"/>
          <w:sz w:val="24"/>
          <w:szCs w:val="24"/>
        </w:rPr>
        <w:t xml:space="preserve"> Specific </w:t>
      </w:r>
      <w:r w:rsidRPr="009D3DA3">
        <w:sym w:font="Symbol" w:char="F0B7"/>
      </w:r>
      <w:r w:rsidRPr="00D37D0A">
        <w:rPr>
          <w:rFonts w:ascii="Times New Roman" w:hAnsi="Times New Roman" w:cs="Times New Roman"/>
          <w:sz w:val="24"/>
          <w:szCs w:val="24"/>
        </w:rPr>
        <w:t xml:space="preserve"> Configure existing Schemes – Both At Central and State Level </w:t>
      </w:r>
      <w:r w:rsidRPr="009D3DA3">
        <w:sym w:font="Symbol" w:char="F0B7"/>
      </w:r>
      <w:r w:rsidRPr="00D37D0A">
        <w:rPr>
          <w:rFonts w:ascii="Times New Roman" w:hAnsi="Times New Roman" w:cs="Times New Roman"/>
          <w:sz w:val="24"/>
          <w:szCs w:val="24"/>
        </w:rPr>
        <w:t xml:space="preserve"> Create Customized Application Form Based on Requirements </w:t>
      </w:r>
      <w:r w:rsidRPr="009D3DA3">
        <w:sym w:font="Symbol" w:char="F0B7"/>
      </w:r>
      <w:r w:rsidRPr="00D37D0A">
        <w:rPr>
          <w:rFonts w:ascii="Times New Roman" w:hAnsi="Times New Roman" w:cs="Times New Roman"/>
          <w:sz w:val="24"/>
          <w:szCs w:val="24"/>
        </w:rPr>
        <w:t xml:space="preserve"> Configurable Verification Workflows at various Levels </w:t>
      </w:r>
      <w:r w:rsidRPr="009D3DA3">
        <w:sym w:font="Symbol" w:char="F0B7"/>
      </w:r>
      <w:r w:rsidRPr="00D37D0A">
        <w:rPr>
          <w:rFonts w:ascii="Times New Roman" w:hAnsi="Times New Roman" w:cs="Times New Roman"/>
          <w:sz w:val="24"/>
          <w:szCs w:val="24"/>
        </w:rPr>
        <w:t xml:space="preserve"> Administer/Monitor/Review –Implementation of Scholarship Schemes </w:t>
      </w:r>
      <w:r w:rsidRPr="009D3DA3">
        <w:sym w:font="Symbol" w:char="F0B7"/>
      </w:r>
      <w:r w:rsidRPr="00D37D0A">
        <w:rPr>
          <w:rFonts w:ascii="Times New Roman" w:hAnsi="Times New Roman" w:cs="Times New Roman"/>
          <w:sz w:val="24"/>
          <w:szCs w:val="24"/>
        </w:rPr>
        <w:t xml:space="preserve"> Digital Dash Boards for all the Users </w:t>
      </w:r>
      <w:r w:rsidRPr="009D3DA3">
        <w:sym w:font="Symbol" w:char="F0B7"/>
      </w:r>
      <w:r w:rsidRPr="00D37D0A">
        <w:rPr>
          <w:rFonts w:ascii="Times New Roman" w:hAnsi="Times New Roman" w:cs="Times New Roman"/>
          <w:sz w:val="24"/>
          <w:szCs w:val="24"/>
        </w:rPr>
        <w:t xml:space="preserve"> MIS Reports </w:t>
      </w:r>
      <w:r w:rsidRPr="009D3DA3">
        <w:sym w:font="Symbol" w:char="F0B7"/>
      </w:r>
      <w:r w:rsidRPr="00D37D0A">
        <w:rPr>
          <w:rFonts w:ascii="Times New Roman" w:hAnsi="Times New Roman" w:cs="Times New Roman"/>
          <w:sz w:val="24"/>
          <w:szCs w:val="24"/>
        </w:rPr>
        <w:t xml:space="preserve"> Security Feature Enabled </w:t>
      </w:r>
      <w:r w:rsidRPr="009D3DA3">
        <w:sym w:font="Symbol" w:char="F0B7"/>
      </w:r>
      <w:r w:rsidRPr="00D37D0A">
        <w:rPr>
          <w:rFonts w:ascii="Times New Roman" w:hAnsi="Times New Roman" w:cs="Times New Roman"/>
          <w:sz w:val="24"/>
          <w:szCs w:val="24"/>
        </w:rPr>
        <w:t xml:space="preserve"> Release Services</w:t>
      </w:r>
    </w:p>
    <w:p w:rsidR="00B52EBE" w:rsidRDefault="00B52EBE" w:rsidP="00B52EBE">
      <w:pPr>
        <w:spacing w:after="0"/>
        <w:rPr>
          <w:rFonts w:ascii="Times New Roman" w:hAnsi="Times New Roman" w:cs="Times New Roman"/>
          <w:sz w:val="24"/>
          <w:szCs w:val="24"/>
        </w:rPr>
      </w:pPr>
      <w:r w:rsidRPr="009D3DA3">
        <w:rPr>
          <w:rFonts w:ascii="Times New Roman" w:hAnsi="Times New Roman" w:cs="Times New Roman"/>
          <w:b/>
          <w:sz w:val="24"/>
          <w:szCs w:val="24"/>
        </w:rPr>
        <w:t>8.   Scheme-wise Documents to be required</w:t>
      </w:r>
      <w:r>
        <w:rPr>
          <w:rFonts w:ascii="Times New Roman" w:hAnsi="Times New Roman" w:cs="Times New Roman"/>
          <w:b/>
          <w:sz w:val="24"/>
          <w:szCs w:val="24"/>
        </w:rPr>
        <w:t xml:space="preserve"> / uploaded on NSP</w:t>
      </w:r>
      <w:r w:rsidRPr="000212C7">
        <w:rPr>
          <w:rFonts w:ascii="Times New Roman" w:hAnsi="Times New Roman" w:cs="Times New Roman"/>
          <w:sz w:val="24"/>
          <w:szCs w:val="24"/>
        </w:rPr>
        <w:t>:</w:t>
      </w:r>
    </w:p>
    <w:p w:rsidR="00B52EBE" w:rsidRPr="000212C7" w:rsidRDefault="00B52EBE" w:rsidP="00B52EBE">
      <w:pPr>
        <w:spacing w:after="0"/>
        <w:rPr>
          <w:rFonts w:ascii="Times New Roman" w:hAnsi="Times New Roman" w:cs="Times New Roman"/>
          <w:sz w:val="24"/>
          <w:szCs w:val="24"/>
        </w:rPr>
      </w:pPr>
      <w:r>
        <w:rPr>
          <w:rFonts w:ascii="Times New Roman" w:hAnsi="Times New Roman" w:cs="Times New Roman"/>
          <w:sz w:val="24"/>
          <w:szCs w:val="24"/>
        </w:rPr>
        <w:tab/>
        <w:t xml:space="preserve">None      </w:t>
      </w:r>
    </w:p>
    <w:p w:rsidR="00B52EBE" w:rsidRDefault="00CD5F27" w:rsidP="00B52EBE">
      <w:pPr>
        <w:spacing w:after="0"/>
        <w:rPr>
          <w:rFonts w:ascii="Times New Roman" w:hAnsi="Times New Roman" w:cs="Times New Roman"/>
          <w:b/>
          <w:sz w:val="24"/>
          <w:szCs w:val="24"/>
        </w:rPr>
      </w:pPr>
      <w:r>
        <w:rPr>
          <w:rFonts w:ascii="Times New Roman" w:hAnsi="Times New Roman" w:cs="Times New Roman"/>
          <w:b/>
          <w:sz w:val="24"/>
          <w:szCs w:val="24"/>
        </w:rPr>
        <w:t>9</w:t>
      </w:r>
      <w:r w:rsidR="00B52EBE" w:rsidRPr="00CD031C">
        <w:rPr>
          <w:rFonts w:ascii="Times New Roman" w:hAnsi="Times New Roman" w:cs="Times New Roman"/>
          <w:b/>
          <w:sz w:val="24"/>
          <w:szCs w:val="24"/>
        </w:rPr>
        <w:t>.   Please Specify Nodal Officer: Central Ministry / Department Level-</w:t>
      </w:r>
    </w:p>
    <w:p w:rsidR="00A84B70" w:rsidRDefault="00A84B70" w:rsidP="00B52EBE">
      <w:pPr>
        <w:spacing w:after="0"/>
        <w:rPr>
          <w:rFonts w:ascii="Times New Roman" w:hAnsi="Times New Roman" w:cs="Times New Roman"/>
          <w:b/>
          <w:sz w:val="24"/>
          <w:szCs w:val="24"/>
        </w:rPr>
      </w:pPr>
    </w:p>
    <w:tbl>
      <w:tblPr>
        <w:tblStyle w:val="TableGrid"/>
        <w:tblW w:w="9918" w:type="dxa"/>
        <w:tblLook w:val="04A0" w:firstRow="1" w:lastRow="0" w:firstColumn="1" w:lastColumn="0" w:noHBand="0" w:noVBand="1"/>
      </w:tblPr>
      <w:tblGrid>
        <w:gridCol w:w="763"/>
        <w:gridCol w:w="1886"/>
        <w:gridCol w:w="1592"/>
        <w:gridCol w:w="1766"/>
        <w:gridCol w:w="2410"/>
        <w:gridCol w:w="1501"/>
      </w:tblGrid>
      <w:tr w:rsidR="00B52EBE" w:rsidRPr="000212C7" w:rsidTr="00CD5F27">
        <w:tc>
          <w:tcPr>
            <w:tcW w:w="763" w:type="dxa"/>
          </w:tcPr>
          <w:p w:rsidR="00B52EBE" w:rsidRPr="000212C7" w:rsidRDefault="00B52EBE" w:rsidP="00B90D04">
            <w:pPr>
              <w:jc w:val="center"/>
              <w:rPr>
                <w:rFonts w:ascii="Times New Roman" w:hAnsi="Times New Roman" w:cs="Times New Roman"/>
                <w:sz w:val="24"/>
                <w:szCs w:val="24"/>
              </w:rPr>
            </w:pPr>
            <w:r w:rsidRPr="000212C7">
              <w:rPr>
                <w:rFonts w:ascii="Times New Roman" w:hAnsi="Times New Roman" w:cs="Times New Roman"/>
                <w:sz w:val="24"/>
                <w:szCs w:val="24"/>
              </w:rPr>
              <w:t>S.</w:t>
            </w:r>
            <w:r w:rsidR="00A84B70">
              <w:rPr>
                <w:rFonts w:ascii="Times New Roman" w:hAnsi="Times New Roman" w:cs="Times New Roman"/>
                <w:sz w:val="24"/>
                <w:szCs w:val="24"/>
              </w:rPr>
              <w:t xml:space="preserve"> </w:t>
            </w:r>
            <w:r w:rsidRPr="000212C7">
              <w:rPr>
                <w:rFonts w:ascii="Times New Roman" w:hAnsi="Times New Roman" w:cs="Times New Roman"/>
                <w:sz w:val="24"/>
                <w:szCs w:val="24"/>
              </w:rPr>
              <w:t>No.</w:t>
            </w:r>
          </w:p>
        </w:tc>
        <w:tc>
          <w:tcPr>
            <w:tcW w:w="1886" w:type="dxa"/>
          </w:tcPr>
          <w:p w:rsidR="00B52EBE" w:rsidRPr="000212C7" w:rsidRDefault="00B52EBE" w:rsidP="00B90D04">
            <w:pPr>
              <w:jc w:val="center"/>
              <w:rPr>
                <w:rFonts w:ascii="Times New Roman" w:hAnsi="Times New Roman" w:cs="Times New Roman"/>
                <w:sz w:val="24"/>
                <w:szCs w:val="24"/>
              </w:rPr>
            </w:pPr>
            <w:r w:rsidRPr="000212C7">
              <w:rPr>
                <w:rFonts w:ascii="Times New Roman" w:hAnsi="Times New Roman" w:cs="Times New Roman"/>
                <w:sz w:val="24"/>
                <w:szCs w:val="24"/>
              </w:rPr>
              <w:t>Name</w:t>
            </w:r>
          </w:p>
        </w:tc>
        <w:tc>
          <w:tcPr>
            <w:tcW w:w="1592" w:type="dxa"/>
          </w:tcPr>
          <w:p w:rsidR="00B52EBE" w:rsidRPr="000212C7" w:rsidRDefault="00B52EBE" w:rsidP="00B90D04">
            <w:pPr>
              <w:jc w:val="center"/>
              <w:rPr>
                <w:rFonts w:ascii="Times New Roman" w:hAnsi="Times New Roman" w:cs="Times New Roman"/>
                <w:sz w:val="24"/>
                <w:szCs w:val="24"/>
              </w:rPr>
            </w:pPr>
            <w:r w:rsidRPr="000212C7">
              <w:rPr>
                <w:rFonts w:ascii="Times New Roman" w:hAnsi="Times New Roman" w:cs="Times New Roman"/>
                <w:sz w:val="24"/>
                <w:szCs w:val="24"/>
              </w:rPr>
              <w:t>Designation</w:t>
            </w:r>
          </w:p>
        </w:tc>
        <w:tc>
          <w:tcPr>
            <w:tcW w:w="1766" w:type="dxa"/>
          </w:tcPr>
          <w:p w:rsidR="00B52EBE" w:rsidRPr="000212C7" w:rsidRDefault="00B52EBE" w:rsidP="00B90D04">
            <w:pPr>
              <w:jc w:val="center"/>
              <w:rPr>
                <w:rFonts w:ascii="Times New Roman" w:hAnsi="Times New Roman" w:cs="Times New Roman"/>
                <w:sz w:val="24"/>
                <w:szCs w:val="24"/>
              </w:rPr>
            </w:pPr>
            <w:r w:rsidRPr="000212C7">
              <w:rPr>
                <w:rFonts w:ascii="Times New Roman" w:hAnsi="Times New Roman" w:cs="Times New Roman"/>
                <w:sz w:val="24"/>
                <w:szCs w:val="24"/>
              </w:rPr>
              <w:t>Ministry / Department</w:t>
            </w:r>
          </w:p>
        </w:tc>
        <w:tc>
          <w:tcPr>
            <w:tcW w:w="2410" w:type="dxa"/>
          </w:tcPr>
          <w:p w:rsidR="00B52EBE" w:rsidRPr="000212C7" w:rsidRDefault="00B52EBE" w:rsidP="00B90D04">
            <w:pPr>
              <w:jc w:val="center"/>
              <w:rPr>
                <w:rFonts w:ascii="Times New Roman" w:hAnsi="Times New Roman" w:cs="Times New Roman"/>
                <w:sz w:val="24"/>
                <w:szCs w:val="24"/>
              </w:rPr>
            </w:pPr>
            <w:r w:rsidRPr="000212C7">
              <w:rPr>
                <w:rFonts w:ascii="Times New Roman" w:hAnsi="Times New Roman" w:cs="Times New Roman"/>
                <w:sz w:val="24"/>
                <w:szCs w:val="24"/>
              </w:rPr>
              <w:t>Email</w:t>
            </w:r>
          </w:p>
        </w:tc>
        <w:tc>
          <w:tcPr>
            <w:tcW w:w="1501" w:type="dxa"/>
          </w:tcPr>
          <w:p w:rsidR="00B52EBE" w:rsidRPr="000212C7" w:rsidRDefault="00B52EBE" w:rsidP="00B90D04">
            <w:pPr>
              <w:jc w:val="center"/>
              <w:rPr>
                <w:rFonts w:ascii="Times New Roman" w:hAnsi="Times New Roman" w:cs="Times New Roman"/>
                <w:sz w:val="24"/>
                <w:szCs w:val="24"/>
              </w:rPr>
            </w:pPr>
            <w:r w:rsidRPr="000212C7">
              <w:rPr>
                <w:rFonts w:ascii="Times New Roman" w:hAnsi="Times New Roman" w:cs="Times New Roman"/>
                <w:sz w:val="24"/>
                <w:szCs w:val="24"/>
              </w:rPr>
              <w:t>Mobile</w:t>
            </w:r>
          </w:p>
        </w:tc>
      </w:tr>
      <w:tr w:rsidR="00E77E4D" w:rsidRPr="000212C7" w:rsidTr="00CD5F27">
        <w:tc>
          <w:tcPr>
            <w:tcW w:w="763" w:type="dxa"/>
          </w:tcPr>
          <w:p w:rsidR="00E77E4D" w:rsidRDefault="000B0897" w:rsidP="00B90D04">
            <w:pPr>
              <w:rPr>
                <w:rFonts w:ascii="Times New Roman" w:hAnsi="Times New Roman" w:cs="Times New Roman"/>
                <w:sz w:val="24"/>
                <w:szCs w:val="24"/>
              </w:rPr>
            </w:pPr>
            <w:r>
              <w:rPr>
                <w:rFonts w:ascii="Times New Roman" w:hAnsi="Times New Roman" w:cs="Times New Roman"/>
                <w:sz w:val="24"/>
                <w:szCs w:val="24"/>
              </w:rPr>
              <w:t>1</w:t>
            </w:r>
          </w:p>
        </w:tc>
        <w:tc>
          <w:tcPr>
            <w:tcW w:w="1886" w:type="dxa"/>
          </w:tcPr>
          <w:p w:rsidR="00E77E4D" w:rsidRDefault="00E77E4D" w:rsidP="00B90D04">
            <w:pPr>
              <w:rPr>
                <w:rFonts w:ascii="Times New Roman" w:hAnsi="Times New Roman" w:cs="Times New Roman"/>
                <w:sz w:val="24"/>
                <w:szCs w:val="24"/>
              </w:rPr>
            </w:pPr>
            <w:proofErr w:type="spellStart"/>
            <w:r>
              <w:rPr>
                <w:rFonts w:ascii="Times New Roman" w:hAnsi="Times New Roman" w:cs="Times New Roman"/>
                <w:sz w:val="24"/>
                <w:szCs w:val="24"/>
              </w:rPr>
              <w:t>Shri</w:t>
            </w:r>
            <w:proofErr w:type="spellEnd"/>
            <w:r>
              <w:rPr>
                <w:rFonts w:ascii="Times New Roman" w:hAnsi="Times New Roman" w:cs="Times New Roman"/>
                <w:sz w:val="24"/>
                <w:szCs w:val="24"/>
              </w:rPr>
              <w:t xml:space="preserve"> </w:t>
            </w:r>
            <w:r w:rsidR="00B632B8">
              <w:rPr>
                <w:rFonts w:ascii="Times New Roman" w:hAnsi="Times New Roman" w:cs="Times New Roman"/>
                <w:sz w:val="24"/>
                <w:szCs w:val="24"/>
              </w:rPr>
              <w:t xml:space="preserve">V.K. </w:t>
            </w:r>
            <w:proofErr w:type="spellStart"/>
            <w:r w:rsidR="00B632B8">
              <w:rPr>
                <w:rFonts w:ascii="Times New Roman" w:hAnsi="Times New Roman" w:cs="Times New Roman"/>
                <w:sz w:val="24"/>
                <w:szCs w:val="24"/>
              </w:rPr>
              <w:t>Verma</w:t>
            </w:r>
            <w:proofErr w:type="spellEnd"/>
          </w:p>
        </w:tc>
        <w:tc>
          <w:tcPr>
            <w:tcW w:w="1592" w:type="dxa"/>
          </w:tcPr>
          <w:p w:rsidR="00E77E4D" w:rsidRDefault="00E77E4D" w:rsidP="00B90D04">
            <w:pPr>
              <w:rPr>
                <w:rFonts w:ascii="Times New Roman" w:hAnsi="Times New Roman" w:cs="Times New Roman"/>
                <w:sz w:val="24"/>
                <w:szCs w:val="24"/>
              </w:rPr>
            </w:pPr>
            <w:r>
              <w:rPr>
                <w:rFonts w:ascii="Times New Roman" w:hAnsi="Times New Roman" w:cs="Times New Roman"/>
                <w:sz w:val="24"/>
                <w:szCs w:val="24"/>
              </w:rPr>
              <w:t>Deputy Secretary</w:t>
            </w:r>
          </w:p>
        </w:tc>
        <w:tc>
          <w:tcPr>
            <w:tcW w:w="1766" w:type="dxa"/>
          </w:tcPr>
          <w:p w:rsidR="00E77E4D" w:rsidRPr="000212C7" w:rsidRDefault="00E77E4D" w:rsidP="00B90D04">
            <w:pPr>
              <w:rPr>
                <w:rFonts w:ascii="Times New Roman" w:hAnsi="Times New Roman" w:cs="Times New Roman"/>
                <w:sz w:val="24"/>
                <w:szCs w:val="24"/>
              </w:rPr>
            </w:pPr>
            <w:r>
              <w:rPr>
                <w:rFonts w:ascii="Times New Roman" w:hAnsi="Times New Roman" w:cs="Times New Roman"/>
                <w:sz w:val="24"/>
                <w:szCs w:val="24"/>
              </w:rPr>
              <w:t>Ministry of HRD</w:t>
            </w:r>
          </w:p>
        </w:tc>
        <w:tc>
          <w:tcPr>
            <w:tcW w:w="2410" w:type="dxa"/>
          </w:tcPr>
          <w:p w:rsidR="00E77E4D" w:rsidRDefault="005514CE" w:rsidP="00B632B8">
            <w:pPr>
              <w:rPr>
                <w:rFonts w:ascii="Times New Roman" w:hAnsi="Times New Roman" w:cs="Times New Roman"/>
                <w:sz w:val="24"/>
                <w:szCs w:val="24"/>
              </w:rPr>
            </w:pPr>
            <w:hyperlink r:id="rId6" w:history="1">
              <w:r w:rsidR="00B632B8" w:rsidRPr="00EB601F">
                <w:rPr>
                  <w:rStyle w:val="Hyperlink"/>
                  <w:rFonts w:ascii="Times New Roman" w:hAnsi="Times New Roman" w:cs="Times New Roman"/>
                  <w:sz w:val="24"/>
                  <w:szCs w:val="24"/>
                </w:rPr>
                <w:t>vinodk.edu@nic.in</w:t>
              </w:r>
            </w:hyperlink>
          </w:p>
        </w:tc>
        <w:tc>
          <w:tcPr>
            <w:tcW w:w="1501" w:type="dxa"/>
          </w:tcPr>
          <w:p w:rsidR="00E77E4D" w:rsidRDefault="00E77E4D" w:rsidP="00B90D04">
            <w:pPr>
              <w:rPr>
                <w:rFonts w:ascii="Times New Roman" w:hAnsi="Times New Roman" w:cs="Times New Roman"/>
                <w:sz w:val="24"/>
                <w:szCs w:val="24"/>
              </w:rPr>
            </w:pPr>
            <w:r>
              <w:rPr>
                <w:rFonts w:ascii="Times New Roman" w:hAnsi="Times New Roman" w:cs="Times New Roman"/>
                <w:sz w:val="24"/>
                <w:szCs w:val="24"/>
              </w:rPr>
              <w:t>011-2338</w:t>
            </w:r>
            <w:r w:rsidR="00B632B8">
              <w:rPr>
                <w:rFonts w:ascii="Times New Roman" w:hAnsi="Times New Roman" w:cs="Times New Roman"/>
                <w:sz w:val="24"/>
                <w:szCs w:val="24"/>
              </w:rPr>
              <w:t>5744</w:t>
            </w:r>
          </w:p>
        </w:tc>
      </w:tr>
      <w:tr w:rsidR="000B0897" w:rsidRPr="000212C7" w:rsidTr="00CD5F27">
        <w:tc>
          <w:tcPr>
            <w:tcW w:w="763" w:type="dxa"/>
          </w:tcPr>
          <w:p w:rsidR="000B0897" w:rsidRDefault="000B0897" w:rsidP="00B90D04">
            <w:pPr>
              <w:rPr>
                <w:rFonts w:ascii="Times New Roman" w:hAnsi="Times New Roman" w:cs="Times New Roman"/>
                <w:sz w:val="24"/>
                <w:szCs w:val="24"/>
              </w:rPr>
            </w:pPr>
            <w:r>
              <w:rPr>
                <w:rFonts w:ascii="Times New Roman" w:hAnsi="Times New Roman" w:cs="Times New Roman"/>
                <w:sz w:val="24"/>
                <w:szCs w:val="24"/>
              </w:rPr>
              <w:t>2</w:t>
            </w:r>
          </w:p>
        </w:tc>
        <w:tc>
          <w:tcPr>
            <w:tcW w:w="1886" w:type="dxa"/>
          </w:tcPr>
          <w:p w:rsidR="000B0897" w:rsidRPr="000212C7" w:rsidRDefault="000B0897" w:rsidP="00B90D04">
            <w:pPr>
              <w:rPr>
                <w:rFonts w:ascii="Times New Roman" w:hAnsi="Times New Roman" w:cs="Times New Roman"/>
                <w:sz w:val="24"/>
                <w:szCs w:val="24"/>
              </w:rPr>
            </w:pPr>
            <w:proofErr w:type="spellStart"/>
            <w:r>
              <w:rPr>
                <w:rFonts w:ascii="Times New Roman" w:hAnsi="Times New Roman" w:cs="Times New Roman"/>
                <w:sz w:val="24"/>
                <w:szCs w:val="24"/>
              </w:rPr>
              <w:t>Shri</w:t>
            </w:r>
            <w:proofErr w:type="spellEnd"/>
            <w:r>
              <w:rPr>
                <w:rFonts w:ascii="Times New Roman" w:hAnsi="Times New Roman" w:cs="Times New Roman"/>
                <w:sz w:val="24"/>
                <w:szCs w:val="24"/>
              </w:rPr>
              <w:t xml:space="preserve"> </w:t>
            </w:r>
            <w:proofErr w:type="spellStart"/>
            <w:r w:rsidR="00B632B8">
              <w:rPr>
                <w:rFonts w:ascii="Times New Roman" w:hAnsi="Times New Roman" w:cs="Times New Roman"/>
                <w:sz w:val="24"/>
                <w:szCs w:val="24"/>
              </w:rPr>
              <w:t>Gaj</w:t>
            </w:r>
            <w:proofErr w:type="spellEnd"/>
            <w:r w:rsidR="00B632B8">
              <w:rPr>
                <w:rFonts w:ascii="Times New Roman" w:hAnsi="Times New Roman" w:cs="Times New Roman"/>
                <w:sz w:val="24"/>
                <w:szCs w:val="24"/>
              </w:rPr>
              <w:t xml:space="preserve"> Mohan </w:t>
            </w:r>
            <w:proofErr w:type="spellStart"/>
            <w:r w:rsidR="00B632B8">
              <w:rPr>
                <w:rFonts w:ascii="Times New Roman" w:hAnsi="Times New Roman" w:cs="Times New Roman"/>
                <w:sz w:val="24"/>
                <w:szCs w:val="24"/>
              </w:rPr>
              <w:t>Meena</w:t>
            </w:r>
            <w:proofErr w:type="spellEnd"/>
          </w:p>
        </w:tc>
        <w:tc>
          <w:tcPr>
            <w:tcW w:w="1592" w:type="dxa"/>
          </w:tcPr>
          <w:p w:rsidR="000B0897" w:rsidRPr="000212C7" w:rsidRDefault="000B0897" w:rsidP="00B90D04">
            <w:pPr>
              <w:rPr>
                <w:rFonts w:ascii="Times New Roman" w:hAnsi="Times New Roman" w:cs="Times New Roman"/>
                <w:sz w:val="24"/>
                <w:szCs w:val="24"/>
              </w:rPr>
            </w:pPr>
            <w:r>
              <w:rPr>
                <w:rFonts w:ascii="Times New Roman" w:hAnsi="Times New Roman" w:cs="Times New Roman"/>
                <w:sz w:val="24"/>
                <w:szCs w:val="24"/>
              </w:rPr>
              <w:t>Under Secretary</w:t>
            </w:r>
          </w:p>
        </w:tc>
        <w:tc>
          <w:tcPr>
            <w:tcW w:w="1766" w:type="dxa"/>
          </w:tcPr>
          <w:p w:rsidR="000B0897" w:rsidRPr="000212C7" w:rsidRDefault="000B0897" w:rsidP="00B90D04">
            <w:pPr>
              <w:rPr>
                <w:rFonts w:ascii="Times New Roman" w:hAnsi="Times New Roman" w:cs="Times New Roman"/>
                <w:sz w:val="24"/>
                <w:szCs w:val="24"/>
              </w:rPr>
            </w:pPr>
            <w:r>
              <w:rPr>
                <w:rFonts w:ascii="Times New Roman" w:hAnsi="Times New Roman" w:cs="Times New Roman"/>
                <w:sz w:val="24"/>
                <w:szCs w:val="24"/>
              </w:rPr>
              <w:t>Ministry of HRD</w:t>
            </w:r>
          </w:p>
        </w:tc>
        <w:tc>
          <w:tcPr>
            <w:tcW w:w="2410" w:type="dxa"/>
          </w:tcPr>
          <w:p w:rsidR="000B0897" w:rsidRPr="000212C7" w:rsidRDefault="005514CE" w:rsidP="00B90D04">
            <w:pPr>
              <w:rPr>
                <w:rFonts w:ascii="Times New Roman" w:hAnsi="Times New Roman" w:cs="Times New Roman"/>
                <w:sz w:val="24"/>
                <w:szCs w:val="24"/>
              </w:rPr>
            </w:pPr>
            <w:hyperlink r:id="rId7" w:history="1">
              <w:r w:rsidR="004B5ACA" w:rsidRPr="005D0804">
                <w:rPr>
                  <w:rStyle w:val="Hyperlink"/>
                  <w:rFonts w:ascii="Times New Roman" w:hAnsi="Times New Roman" w:cs="Times New Roman"/>
                  <w:sz w:val="24"/>
                  <w:szCs w:val="24"/>
                </w:rPr>
                <w:t>gmmeena.edu@nic.in</w:t>
              </w:r>
            </w:hyperlink>
          </w:p>
        </w:tc>
        <w:tc>
          <w:tcPr>
            <w:tcW w:w="1501" w:type="dxa"/>
          </w:tcPr>
          <w:p w:rsidR="000B0897" w:rsidRPr="000212C7" w:rsidRDefault="000B0897" w:rsidP="00B90D04">
            <w:pPr>
              <w:rPr>
                <w:rFonts w:ascii="Times New Roman" w:hAnsi="Times New Roman" w:cs="Times New Roman"/>
                <w:sz w:val="24"/>
                <w:szCs w:val="24"/>
              </w:rPr>
            </w:pPr>
            <w:r>
              <w:rPr>
                <w:rFonts w:ascii="Times New Roman" w:hAnsi="Times New Roman" w:cs="Times New Roman"/>
                <w:sz w:val="24"/>
                <w:szCs w:val="24"/>
              </w:rPr>
              <w:t>011-2338</w:t>
            </w:r>
            <w:r w:rsidR="00B632B8">
              <w:rPr>
                <w:rFonts w:ascii="Times New Roman" w:hAnsi="Times New Roman" w:cs="Times New Roman"/>
                <w:sz w:val="24"/>
                <w:szCs w:val="24"/>
              </w:rPr>
              <w:t>3363</w:t>
            </w:r>
          </w:p>
        </w:tc>
      </w:tr>
    </w:tbl>
    <w:p w:rsidR="00304E9C" w:rsidRDefault="00304E9C" w:rsidP="00CD5F27">
      <w:pPr>
        <w:jc w:val="center"/>
        <w:rPr>
          <w:rFonts w:ascii="Times New Roman" w:hAnsi="Times New Roman" w:cs="Times New Roman"/>
          <w:sz w:val="24"/>
          <w:szCs w:val="24"/>
        </w:rPr>
      </w:pPr>
    </w:p>
    <w:p w:rsidR="009E12A6" w:rsidRPr="00D06FCC" w:rsidRDefault="00CD5F27" w:rsidP="00CD5F27">
      <w:pPr>
        <w:jc w:val="center"/>
        <w:rPr>
          <w:rFonts w:ascii="Times New Roman" w:hAnsi="Times New Roman" w:cs="Times New Roman"/>
          <w:b/>
          <w:sz w:val="24"/>
          <w:szCs w:val="24"/>
        </w:rPr>
      </w:pPr>
      <w:r w:rsidRPr="00D06FCC">
        <w:rPr>
          <w:rFonts w:ascii="Times New Roman" w:hAnsi="Times New Roman" w:cs="Times New Roman"/>
          <w:b/>
          <w:sz w:val="24"/>
          <w:szCs w:val="24"/>
        </w:rPr>
        <w:t>******</w:t>
      </w:r>
    </w:p>
    <w:sectPr w:rsidR="009E12A6" w:rsidRPr="00D06FCC" w:rsidSect="00527DFB">
      <w:pgSz w:w="11909" w:h="16834" w:code="9"/>
      <w:pgMar w:top="720"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251AC"/>
    <w:multiLevelType w:val="hybridMultilevel"/>
    <w:tmpl w:val="F36E8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5017EE"/>
    <w:multiLevelType w:val="hybridMultilevel"/>
    <w:tmpl w:val="8474BF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
    <w:nsid w:val="38C52ADB"/>
    <w:multiLevelType w:val="hybridMultilevel"/>
    <w:tmpl w:val="95EAD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DB234F"/>
    <w:multiLevelType w:val="hybridMultilevel"/>
    <w:tmpl w:val="A0D8E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A045D2"/>
    <w:multiLevelType w:val="hybridMultilevel"/>
    <w:tmpl w:val="9A6003EC"/>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5FE761A7"/>
    <w:multiLevelType w:val="hybridMultilevel"/>
    <w:tmpl w:val="244A87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8D099C"/>
    <w:multiLevelType w:val="hybridMultilevel"/>
    <w:tmpl w:val="CD9A2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A65A95"/>
    <w:multiLevelType w:val="hybridMultilevel"/>
    <w:tmpl w:val="9E583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0"/>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E50CA8"/>
    <w:rsid w:val="00043C21"/>
    <w:rsid w:val="00080800"/>
    <w:rsid w:val="000B0897"/>
    <w:rsid w:val="0010066C"/>
    <w:rsid w:val="00147381"/>
    <w:rsid w:val="00183B87"/>
    <w:rsid w:val="00247684"/>
    <w:rsid w:val="00286C54"/>
    <w:rsid w:val="002C015E"/>
    <w:rsid w:val="002F7DBD"/>
    <w:rsid w:val="00304E9C"/>
    <w:rsid w:val="003070FD"/>
    <w:rsid w:val="00331980"/>
    <w:rsid w:val="00363ADD"/>
    <w:rsid w:val="003E40EB"/>
    <w:rsid w:val="00422517"/>
    <w:rsid w:val="00442851"/>
    <w:rsid w:val="004B5ACA"/>
    <w:rsid w:val="00527DFB"/>
    <w:rsid w:val="00535C86"/>
    <w:rsid w:val="005514CE"/>
    <w:rsid w:val="005B284F"/>
    <w:rsid w:val="005C6B26"/>
    <w:rsid w:val="005E7D60"/>
    <w:rsid w:val="00604119"/>
    <w:rsid w:val="00720EE0"/>
    <w:rsid w:val="007D150D"/>
    <w:rsid w:val="00804091"/>
    <w:rsid w:val="00820952"/>
    <w:rsid w:val="00852402"/>
    <w:rsid w:val="00872622"/>
    <w:rsid w:val="008D0C5A"/>
    <w:rsid w:val="008E7A3C"/>
    <w:rsid w:val="008F6789"/>
    <w:rsid w:val="00934D79"/>
    <w:rsid w:val="0094438A"/>
    <w:rsid w:val="009731DC"/>
    <w:rsid w:val="009B0593"/>
    <w:rsid w:val="009E12A6"/>
    <w:rsid w:val="009F2341"/>
    <w:rsid w:val="00A552F5"/>
    <w:rsid w:val="00A63B55"/>
    <w:rsid w:val="00A83036"/>
    <w:rsid w:val="00A84B70"/>
    <w:rsid w:val="00B27902"/>
    <w:rsid w:val="00B52EBE"/>
    <w:rsid w:val="00B61820"/>
    <w:rsid w:val="00B632B8"/>
    <w:rsid w:val="00C27800"/>
    <w:rsid w:val="00C34C28"/>
    <w:rsid w:val="00C34C5C"/>
    <w:rsid w:val="00C855CF"/>
    <w:rsid w:val="00C97AA4"/>
    <w:rsid w:val="00CB45FA"/>
    <w:rsid w:val="00CD27C1"/>
    <w:rsid w:val="00CD5F27"/>
    <w:rsid w:val="00D06FCC"/>
    <w:rsid w:val="00D76752"/>
    <w:rsid w:val="00DE2D29"/>
    <w:rsid w:val="00E03A0F"/>
    <w:rsid w:val="00E13AD6"/>
    <w:rsid w:val="00E24119"/>
    <w:rsid w:val="00E50CA8"/>
    <w:rsid w:val="00E61948"/>
    <w:rsid w:val="00E7068A"/>
    <w:rsid w:val="00E77E4D"/>
    <w:rsid w:val="00F406B8"/>
    <w:rsid w:val="00FD63C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2A6"/>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12A6"/>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E12A6"/>
    <w:pPr>
      <w:ind w:left="720"/>
      <w:contextualSpacing/>
    </w:pPr>
  </w:style>
  <w:style w:type="character" w:styleId="Hyperlink">
    <w:name w:val="Hyperlink"/>
    <w:basedOn w:val="DefaultParagraphFont"/>
    <w:uiPriority w:val="99"/>
    <w:unhideWhenUsed/>
    <w:rsid w:val="00B632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2A6"/>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12A6"/>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E12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gmmeena.edu@nic.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inodk.edu@nic.i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1135</Words>
  <Characters>6471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SK.VERMA</dc:creator>
  <cp:lastModifiedBy>Lenovo</cp:lastModifiedBy>
  <cp:revision>13</cp:revision>
  <cp:lastPrinted>2019-07-18T16:48:00Z</cp:lastPrinted>
  <dcterms:created xsi:type="dcterms:W3CDTF">2018-07-25T12:16:00Z</dcterms:created>
  <dcterms:modified xsi:type="dcterms:W3CDTF">2019-07-19T10:54:00Z</dcterms:modified>
</cp:coreProperties>
</file>